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6768"/>
        <w:gridCol w:w="2736"/>
      </w:tblGrid>
      <w:tr w:rsidR="00C754B3" w14:paraId="7E9571E9" w14:textId="77777777">
        <w:trPr>
          <w:jc w:val="center"/>
        </w:trPr>
        <w:tc>
          <w:tcPr>
            <w:tcW w:w="6768" w:type="dxa"/>
            <w:tcMar>
              <w:top w:w="0" w:type="dxa"/>
              <w:left w:w="0" w:type="dxa"/>
              <w:bottom w:w="0" w:type="dxa"/>
              <w:right w:w="0" w:type="dxa"/>
            </w:tcMar>
          </w:tcPr>
          <w:p w14:paraId="1BC64D86" w14:textId="77777777" w:rsidR="00C754B3" w:rsidRDefault="00DE617E">
            <w:r>
              <w:rPr>
                <w:noProof/>
              </w:rPr>
              <w:drawing>
                <wp:inline distT="0" distB="0" distL="0" distR="0" wp14:anchorId="5140027E" wp14:editId="1FAC6B0D">
                  <wp:extent cx="1242000" cy="996243"/>
                  <wp:effectExtent l="0" t="0" r="0" b="0"/>
                  <wp:docPr id="1" name="Picture 1">
                    <a:extLst xmlns:a="http://schemas.openxmlformats.org/drawingml/2006/main">
                      <a:ext uri="{FF2B5EF4-FFF2-40B4-BE49-F238E27FC236}">
                        <a16:creationId xmlns:a16="http://schemas.microsoft.com/office/drawing/2014/main" id="{3E270474-6F1B-4170-9907-024B7E6210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palm_logo.png"/>
                          <pic:cNvPicPr/>
                        </pic:nvPicPr>
                        <pic:blipFill>
                          <a:blip r:embed="rId7"/>
                          <a:stretch>
                            <a:fillRect/>
                          </a:stretch>
                        </pic:blipFill>
                        <pic:spPr>
                          <a:xfrm>
                            <a:off x="0" y="0"/>
                            <a:ext cx="1242000" cy="996243"/>
                          </a:xfrm>
                          <a:prstGeom prst="rect">
                            <a:avLst/>
                          </a:prstGeom>
                        </pic:spPr>
                      </pic:pic>
                    </a:graphicData>
                  </a:graphic>
                </wp:inline>
              </w:drawing>
            </w:r>
          </w:p>
        </w:tc>
        <w:tc>
          <w:tcPr>
            <w:tcW w:w="2736" w:type="dxa"/>
            <w:tcMar>
              <w:top w:w="0" w:type="dxa"/>
              <w:left w:w="0" w:type="dxa"/>
              <w:bottom w:w="0" w:type="dxa"/>
              <w:right w:w="0" w:type="dxa"/>
            </w:tcMar>
          </w:tcPr>
          <w:p w14:paraId="2198D0F8" w14:textId="77777777" w:rsidR="00C754B3" w:rsidRDefault="00DE617E">
            <w:pPr>
              <w:jc w:val="right"/>
            </w:pPr>
            <w:r>
              <w:rPr>
                <w:noProof/>
              </w:rPr>
              <w:drawing>
                <wp:inline distT="0" distB="0" distL="0" distR="0" wp14:anchorId="34938BF1" wp14:editId="1B6C7B90">
                  <wp:extent cx="792000" cy="792000"/>
                  <wp:effectExtent l="0" t="0" r="0" b="0"/>
                  <wp:docPr id="2" name="Picture 2">
                    <a:extLst xmlns:a="http://schemas.openxmlformats.org/drawingml/2006/main">
                      <a:ext uri="{FF2B5EF4-FFF2-40B4-BE49-F238E27FC236}">
                        <a16:creationId xmlns:a16="http://schemas.microsoft.com/office/drawing/2014/main" id="{DCB33B12-02C8-407C-AF97-56418A4710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eld.png"/>
                          <pic:cNvPicPr/>
                        </pic:nvPicPr>
                        <pic:blipFill>
                          <a:blip r:embed="rId8"/>
                          <a:stretch>
                            <a:fillRect/>
                          </a:stretch>
                        </pic:blipFill>
                        <pic:spPr>
                          <a:xfrm>
                            <a:off x="0" y="0"/>
                            <a:ext cx="792000" cy="792000"/>
                          </a:xfrm>
                          <a:prstGeom prst="rect">
                            <a:avLst/>
                          </a:prstGeom>
                        </pic:spPr>
                      </pic:pic>
                    </a:graphicData>
                  </a:graphic>
                </wp:inline>
              </w:drawing>
            </w:r>
          </w:p>
        </w:tc>
      </w:tr>
    </w:tbl>
    <w:p w14:paraId="46400436" w14:textId="77777777" w:rsidR="00C754B3" w:rsidRDefault="00C754B3"/>
    <w:p w14:paraId="20EE5C2B" w14:textId="77777777" w:rsidR="00C754B3" w:rsidRDefault="00DE617E">
      <w:pPr>
        <w:spacing w:after="200"/>
      </w:pPr>
      <w:r>
        <w:rPr>
          <w:b/>
          <w:color w:val="1FA4E8"/>
          <w:sz w:val="20"/>
        </w:rPr>
        <w:t>BP-POL-001</w:t>
      </w:r>
    </w:p>
    <w:p w14:paraId="73529B36" w14:textId="77777777" w:rsidR="00C754B3" w:rsidRDefault="00DE617E">
      <w:pPr>
        <w:pStyle w:val="Title"/>
      </w:pPr>
      <w:r>
        <w:t>Business Integrity, Anti-Bribery &amp; Corruption Policy</w:t>
      </w:r>
    </w:p>
    <w:p w14:paraId="43194C4C" w14:textId="77777777" w:rsidR="00C754B3" w:rsidRDefault="00DE617E">
      <w:pPr>
        <w:pStyle w:val="Subtitle"/>
        <w:pBdr>
          <w:bottom w:val="single" w:sz="18" w:space="10" w:color="1FA4E8"/>
        </w:pBdr>
      </w:pPr>
      <w:r>
        <w:t>Clear rules for honest decisions, public-official interactions, gifts, conflicts and accurate records</w:t>
      </w:r>
    </w:p>
    <w:p w14:paraId="3C90C5D1" w14:textId="77777777" w:rsidR="00C754B3" w:rsidRDefault="00C754B3"/>
    <w:tbl>
      <w:tblPr>
        <w:tblW w:w="0" w:type="auto"/>
        <w:jc w:val="center"/>
        <w:tblBorders>
          <w:top w:val="single" w:sz="8" w:space="0" w:color="D3E7F4"/>
          <w:left w:val="single" w:sz="8" w:space="0" w:color="D3E7F4"/>
          <w:bottom w:val="single" w:sz="8" w:space="0" w:color="D3E7F4"/>
          <w:right w:val="single" w:sz="8" w:space="0" w:color="D3E7F4"/>
          <w:insideH w:val="single" w:sz="8" w:space="0" w:color="D3E7F4"/>
          <w:insideV w:val="single" w:sz="8" w:space="0" w:color="D3E7F4"/>
        </w:tblBorders>
        <w:tblLook w:val="04A0" w:firstRow="1" w:lastRow="0" w:firstColumn="1" w:lastColumn="0" w:noHBand="0" w:noVBand="1"/>
      </w:tblPr>
      <w:tblGrid>
        <w:gridCol w:w="9618"/>
      </w:tblGrid>
      <w:tr w:rsidR="00C754B3" w14:paraId="73D5CFCF" w14:textId="77777777">
        <w:trPr>
          <w:jc w:val="center"/>
        </w:trPr>
        <w:tc>
          <w:tcPr>
            <w:tcW w:w="9638" w:type="dxa"/>
            <w:shd w:val="clear" w:color="auto" w:fill="EAF4FB"/>
            <w:tcMar>
              <w:top w:w="200" w:type="dxa"/>
              <w:left w:w="260" w:type="dxa"/>
              <w:bottom w:w="200" w:type="dxa"/>
              <w:right w:w="260" w:type="dxa"/>
            </w:tcMar>
          </w:tcPr>
          <w:p w14:paraId="1901C456" w14:textId="77777777" w:rsidR="00C754B3" w:rsidRDefault="00DE617E">
            <w:pPr>
              <w:pStyle w:val="Callout"/>
            </w:pPr>
            <w:r>
              <w:t>Blue Palm wins and keeps business through quality, service, fair dealing and trusted relationships—never through bribery, hidden influence or improper advantage.</w:t>
            </w:r>
          </w:p>
        </w:tc>
      </w:tr>
    </w:tbl>
    <w:p w14:paraId="6C923DB8" w14:textId="77777777" w:rsidR="00C754B3" w:rsidRDefault="00C754B3"/>
    <w:tbl>
      <w:tblPr>
        <w:tblW w:w="9598" w:type="dxa"/>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118"/>
        <w:gridCol w:w="6480"/>
      </w:tblGrid>
      <w:tr w:rsidR="00C754B3" w14:paraId="48B7BFA9" w14:textId="77777777" w:rsidTr="5690985A">
        <w:trPr>
          <w:jc w:val="center"/>
        </w:trPr>
        <w:tc>
          <w:tcPr>
            <w:tcW w:w="3118" w:type="dxa"/>
            <w:shd w:val="clear" w:color="auto" w:fill="17487E"/>
            <w:tcMar>
              <w:top w:w="100" w:type="dxa"/>
              <w:left w:w="120" w:type="dxa"/>
              <w:bottom w:w="100" w:type="dxa"/>
              <w:right w:w="120" w:type="dxa"/>
            </w:tcMar>
            <w:vAlign w:val="center"/>
          </w:tcPr>
          <w:p w14:paraId="4156B00F" w14:textId="77777777" w:rsidR="00C754B3" w:rsidRDefault="00DE617E">
            <w:r>
              <w:rPr>
                <w:b/>
                <w:color w:val="FFFFFF"/>
                <w:sz w:val="16"/>
              </w:rPr>
              <w:t>VERSION</w:t>
            </w:r>
          </w:p>
        </w:tc>
        <w:tc>
          <w:tcPr>
            <w:tcW w:w="6480" w:type="dxa"/>
            <w:tcMar>
              <w:top w:w="100" w:type="dxa"/>
              <w:left w:w="120" w:type="dxa"/>
              <w:bottom w:w="100" w:type="dxa"/>
              <w:right w:w="120" w:type="dxa"/>
            </w:tcMar>
            <w:vAlign w:val="center"/>
          </w:tcPr>
          <w:p w14:paraId="35ACFECD" w14:textId="77777777" w:rsidR="00C754B3" w:rsidRDefault="00DE617E">
            <w:r>
              <w:rPr>
                <w:sz w:val="18"/>
              </w:rPr>
              <w:t>1.0</w:t>
            </w:r>
          </w:p>
        </w:tc>
      </w:tr>
      <w:tr w:rsidR="00C754B3" w14:paraId="2F9FE274" w14:textId="77777777" w:rsidTr="5690985A">
        <w:trPr>
          <w:jc w:val="center"/>
        </w:trPr>
        <w:tc>
          <w:tcPr>
            <w:tcW w:w="3118" w:type="dxa"/>
            <w:shd w:val="clear" w:color="auto" w:fill="17487E"/>
            <w:tcMar>
              <w:top w:w="100" w:type="dxa"/>
              <w:left w:w="120" w:type="dxa"/>
              <w:bottom w:w="100" w:type="dxa"/>
              <w:right w:w="120" w:type="dxa"/>
            </w:tcMar>
            <w:vAlign w:val="center"/>
          </w:tcPr>
          <w:p w14:paraId="4C409148" w14:textId="77777777" w:rsidR="00C754B3" w:rsidRDefault="00DE617E">
            <w:r>
              <w:rPr>
                <w:b/>
                <w:color w:val="FFFFFF"/>
                <w:sz w:val="16"/>
              </w:rPr>
              <w:t>STATUS</w:t>
            </w:r>
          </w:p>
        </w:tc>
        <w:tc>
          <w:tcPr>
            <w:tcW w:w="6480" w:type="dxa"/>
            <w:tcMar>
              <w:top w:w="100" w:type="dxa"/>
              <w:left w:w="120" w:type="dxa"/>
              <w:bottom w:w="100" w:type="dxa"/>
              <w:right w:w="120" w:type="dxa"/>
            </w:tcMar>
            <w:vAlign w:val="center"/>
          </w:tcPr>
          <w:p w14:paraId="64125DA8" w14:textId="48B86B92" w:rsidR="00C754B3" w:rsidRDefault="000A7BA0">
            <w:r>
              <w:rPr>
                <w:sz w:val="18"/>
              </w:rPr>
              <w:t>Approved</w:t>
            </w:r>
          </w:p>
        </w:tc>
      </w:tr>
      <w:tr w:rsidR="00C754B3" w14:paraId="196D353F" w14:textId="77777777" w:rsidTr="5690985A">
        <w:trPr>
          <w:jc w:val="center"/>
        </w:trPr>
        <w:tc>
          <w:tcPr>
            <w:tcW w:w="3118" w:type="dxa"/>
            <w:shd w:val="clear" w:color="auto" w:fill="17487E"/>
            <w:tcMar>
              <w:top w:w="100" w:type="dxa"/>
              <w:left w:w="120" w:type="dxa"/>
              <w:bottom w:w="100" w:type="dxa"/>
              <w:right w:w="120" w:type="dxa"/>
            </w:tcMar>
            <w:vAlign w:val="center"/>
          </w:tcPr>
          <w:p w14:paraId="23BF4F9D" w14:textId="77777777" w:rsidR="00C754B3" w:rsidRDefault="00DE617E">
            <w:r>
              <w:rPr>
                <w:b/>
                <w:color w:val="FFFFFF"/>
                <w:sz w:val="16"/>
              </w:rPr>
              <w:t>POLICY OWNER</w:t>
            </w:r>
          </w:p>
        </w:tc>
        <w:tc>
          <w:tcPr>
            <w:tcW w:w="6480" w:type="dxa"/>
            <w:tcMar>
              <w:top w:w="100" w:type="dxa"/>
              <w:left w:w="120" w:type="dxa"/>
              <w:bottom w:w="100" w:type="dxa"/>
              <w:right w:w="120" w:type="dxa"/>
            </w:tcMar>
            <w:vAlign w:val="center"/>
          </w:tcPr>
          <w:p w14:paraId="7D5DFAD8" w14:textId="7472E0E6" w:rsidR="00C754B3" w:rsidRDefault="00DE617E">
            <w:r>
              <w:rPr>
                <w:sz w:val="18"/>
              </w:rPr>
              <w:t>Nominated Compliance Officer</w:t>
            </w:r>
            <w:r w:rsidR="008C3F98">
              <w:rPr>
                <w:sz w:val="18"/>
              </w:rPr>
              <w:t xml:space="preserve"> – </w:t>
            </w:r>
            <w:r w:rsidR="008E4CBB">
              <w:rPr>
                <w:sz w:val="18"/>
              </w:rPr>
              <w:t>Mr.</w:t>
            </w:r>
            <w:r w:rsidR="008C3F98">
              <w:rPr>
                <w:sz w:val="18"/>
              </w:rPr>
              <w:t xml:space="preserve"> </w:t>
            </w:r>
            <w:r w:rsidR="00AC0EC1">
              <w:rPr>
                <w:sz w:val="18"/>
              </w:rPr>
              <w:t xml:space="preserve">Hiua Schuani  </w:t>
            </w:r>
          </w:p>
        </w:tc>
      </w:tr>
      <w:tr w:rsidR="00C754B3" w14:paraId="1A48AB55" w14:textId="77777777" w:rsidTr="5690985A">
        <w:trPr>
          <w:jc w:val="center"/>
        </w:trPr>
        <w:tc>
          <w:tcPr>
            <w:tcW w:w="3118" w:type="dxa"/>
            <w:shd w:val="clear" w:color="auto" w:fill="17487E"/>
            <w:tcMar>
              <w:top w:w="100" w:type="dxa"/>
              <w:left w:w="120" w:type="dxa"/>
              <w:bottom w:w="100" w:type="dxa"/>
              <w:right w:w="120" w:type="dxa"/>
            </w:tcMar>
            <w:vAlign w:val="center"/>
          </w:tcPr>
          <w:p w14:paraId="0DA06045" w14:textId="77777777" w:rsidR="00C754B3" w:rsidRDefault="00DE617E">
            <w:r>
              <w:rPr>
                <w:b/>
                <w:color w:val="FFFFFF"/>
                <w:sz w:val="16"/>
              </w:rPr>
              <w:t>APPROVAL AUTHORITY</w:t>
            </w:r>
          </w:p>
        </w:tc>
        <w:tc>
          <w:tcPr>
            <w:tcW w:w="6480" w:type="dxa"/>
            <w:tcMar>
              <w:top w:w="100" w:type="dxa"/>
              <w:left w:w="120" w:type="dxa"/>
              <w:bottom w:w="100" w:type="dxa"/>
              <w:right w:w="120" w:type="dxa"/>
            </w:tcMar>
            <w:vAlign w:val="center"/>
          </w:tcPr>
          <w:p w14:paraId="5C99FB40" w14:textId="1895168E" w:rsidR="00C754B3" w:rsidRDefault="5690985A" w:rsidP="5690985A">
            <w:pPr>
              <w:rPr>
                <w:sz w:val="18"/>
                <w:szCs w:val="18"/>
              </w:rPr>
            </w:pPr>
            <w:r w:rsidRPr="5690985A">
              <w:rPr>
                <w:sz w:val="18"/>
                <w:szCs w:val="18"/>
              </w:rPr>
              <w:t>CEO  – Mr.</w:t>
            </w:r>
            <w:r w:rsidR="00D20414">
              <w:rPr>
                <w:sz w:val="18"/>
                <w:szCs w:val="18"/>
              </w:rPr>
              <w:t xml:space="preserve"> </w:t>
            </w:r>
            <w:r w:rsidRPr="5690985A">
              <w:rPr>
                <w:sz w:val="18"/>
                <w:szCs w:val="18"/>
              </w:rPr>
              <w:t>Hiua Schuani</w:t>
            </w:r>
          </w:p>
        </w:tc>
      </w:tr>
      <w:tr w:rsidR="00C754B3" w14:paraId="0C56528B" w14:textId="77777777" w:rsidTr="5690985A">
        <w:trPr>
          <w:jc w:val="center"/>
        </w:trPr>
        <w:tc>
          <w:tcPr>
            <w:tcW w:w="3118" w:type="dxa"/>
            <w:shd w:val="clear" w:color="auto" w:fill="17487E"/>
            <w:tcMar>
              <w:top w:w="100" w:type="dxa"/>
              <w:left w:w="120" w:type="dxa"/>
              <w:bottom w:w="100" w:type="dxa"/>
              <w:right w:w="120" w:type="dxa"/>
            </w:tcMar>
            <w:vAlign w:val="center"/>
          </w:tcPr>
          <w:p w14:paraId="70E190A0" w14:textId="77777777" w:rsidR="00C754B3" w:rsidRDefault="00DE617E">
            <w:r>
              <w:rPr>
                <w:b/>
                <w:color w:val="FFFFFF"/>
                <w:sz w:val="16"/>
              </w:rPr>
              <w:t>APPLIES TO</w:t>
            </w:r>
          </w:p>
        </w:tc>
        <w:tc>
          <w:tcPr>
            <w:tcW w:w="6480" w:type="dxa"/>
            <w:tcMar>
              <w:top w:w="100" w:type="dxa"/>
              <w:left w:w="120" w:type="dxa"/>
              <w:bottom w:w="100" w:type="dxa"/>
              <w:right w:w="120" w:type="dxa"/>
            </w:tcMar>
            <w:vAlign w:val="center"/>
          </w:tcPr>
          <w:p w14:paraId="18764589" w14:textId="77777777" w:rsidR="00C754B3" w:rsidRDefault="00DE617E">
            <w:r>
              <w:rPr>
                <w:sz w:val="18"/>
              </w:rPr>
              <w:t>Blue Palm personnel and relevant third parties in Federal Iraq, the Kurdistan Region and the UAE/Dubai</w:t>
            </w:r>
          </w:p>
        </w:tc>
      </w:tr>
    </w:tbl>
    <w:p w14:paraId="66A953B1" w14:textId="77777777" w:rsidR="00C754B3" w:rsidRDefault="00C754B3"/>
    <w:p w14:paraId="08FCAC28" w14:textId="0A992247" w:rsidR="00C754B3" w:rsidRDefault="00DE617E">
      <w:pPr>
        <w:pStyle w:val="SmallNote"/>
        <w:jc w:val="center"/>
      </w:pPr>
      <w:r>
        <w:t xml:space="preserve">BLUE PALM FOOD FZ LLC  •  Version 1.0 </w:t>
      </w:r>
      <w:r w:rsidR="006A4E9D">
        <w:t xml:space="preserve"> • 2026</w:t>
      </w:r>
    </w:p>
    <w:p w14:paraId="606541DD" w14:textId="77777777" w:rsidR="00C754B3" w:rsidRDefault="00DE617E">
      <w:r>
        <w:br w:type="page"/>
      </w:r>
    </w:p>
    <w:p w14:paraId="7232BDA8" w14:textId="77777777" w:rsidR="006A4E9D" w:rsidRPr="006A4E9D" w:rsidRDefault="006A4E9D" w:rsidP="006A4E9D">
      <w:pPr>
        <w:rPr>
          <w:sz w:val="2"/>
          <w:szCs w:val="2"/>
        </w:rPr>
      </w:pPr>
    </w:p>
    <w:p w14:paraId="1BD5436A" w14:textId="3676449B" w:rsidR="00C754B3" w:rsidRDefault="00DE617E">
      <w:pPr>
        <w:pStyle w:val="Heading1"/>
      </w:pPr>
      <w:r>
        <w:t>1. Purpose</w:t>
      </w:r>
    </w:p>
    <w:p w14:paraId="5F87FAC5" w14:textId="77777777" w:rsidR="00C754B3" w:rsidRDefault="00DE617E">
      <w:r>
        <w:t>This policy prevents bribery and corruption in Blue Palm’s sourcing, procurement, sales, logistics, tendering, licensing and other business activities. It protects employees, customers, suppliers and the company by establishing clear rules for interactions with public officials and private counterparties.</w:t>
      </w:r>
    </w:p>
    <w:p w14:paraId="7EAC396B" w14:textId="77777777" w:rsidR="00C754B3" w:rsidRDefault="00DE617E">
      <w:pPr>
        <w:pStyle w:val="Heading1"/>
      </w:pPr>
      <w:r>
        <w:t>2. Scope</w:t>
      </w:r>
    </w:p>
    <w:p w14:paraId="3023C69E" w14:textId="77777777" w:rsidR="00C754B3" w:rsidRDefault="00DE617E">
      <w:r>
        <w:t>This policy applies to directors, employees, temporary and agency workers, secondees, consultants and anyone acting for or representing Blue Palm. Contractual controls apply to suppliers, customs brokers, freight agents, sales agents, advisers, subcontractors and other relevant business partners.</w:t>
      </w:r>
    </w:p>
    <w:p w14:paraId="678761E7" w14:textId="77777777" w:rsidR="00C754B3" w:rsidRDefault="00DE617E">
      <w:pPr>
        <w:pStyle w:val="Heading1"/>
      </w:pPr>
      <w:r>
        <w:t>3. Core standard</w:t>
      </w:r>
    </w:p>
    <w:p w14:paraId="4FC3D833" w14:textId="77777777" w:rsidR="00C754B3" w:rsidRDefault="00C754B3">
      <w:pPr>
        <w:spacing w:after="40"/>
      </w:pPr>
    </w:p>
    <w:tbl>
      <w:tblPr>
        <w:tblW w:w="0" w:type="auto"/>
        <w:tblBorders>
          <w:top w:val="single" w:sz="8" w:space="0" w:color="B42318"/>
          <w:left w:val="single" w:sz="8" w:space="0" w:color="B42318"/>
          <w:bottom w:val="single" w:sz="8" w:space="0" w:color="B42318"/>
          <w:right w:val="single" w:sz="8" w:space="0" w:color="B42318"/>
          <w:insideH w:val="single" w:sz="8" w:space="0" w:color="B42318"/>
          <w:insideV w:val="single" w:sz="8" w:space="0" w:color="B42318"/>
        </w:tblBorders>
        <w:tblLook w:val="04A0" w:firstRow="1" w:lastRow="0" w:firstColumn="1" w:lastColumn="0" w:noHBand="0" w:noVBand="1"/>
      </w:tblPr>
      <w:tblGrid>
        <w:gridCol w:w="9618"/>
      </w:tblGrid>
      <w:tr w:rsidR="00C754B3" w14:paraId="59C8597A" w14:textId="77777777">
        <w:trPr>
          <w:cantSplit/>
        </w:trPr>
        <w:tc>
          <w:tcPr>
            <w:tcW w:w="9638" w:type="dxa"/>
            <w:shd w:val="clear" w:color="auto" w:fill="FDECEC"/>
            <w:tcMar>
              <w:top w:w="150" w:type="dxa"/>
              <w:left w:w="200" w:type="dxa"/>
              <w:bottom w:w="150" w:type="dxa"/>
              <w:right w:w="200" w:type="dxa"/>
            </w:tcMar>
          </w:tcPr>
          <w:p w14:paraId="2749EAFB" w14:textId="77777777" w:rsidR="00C754B3" w:rsidRDefault="00DE617E">
            <w:r>
              <w:rPr>
                <w:b/>
                <w:color w:val="B42318"/>
                <w:sz w:val="16"/>
              </w:rPr>
              <w:t>ZERO TOLERANCE</w:t>
            </w:r>
            <w:r>
              <w:rPr>
                <w:b/>
                <w:color w:val="B42318"/>
                <w:sz w:val="16"/>
              </w:rPr>
              <w:br/>
            </w:r>
            <w:r>
              <w:rPr>
                <w:sz w:val="20"/>
              </w:rPr>
              <w:t>Never offer, promise, give, request, agree to receive or accept an improper advantage—directly or through another person—to influence a decision, secure business, avoid a requirement or reward improper conduct.</w:t>
            </w:r>
          </w:p>
        </w:tc>
      </w:tr>
    </w:tbl>
    <w:p w14:paraId="761D834B" w14:textId="77777777" w:rsidR="00C754B3" w:rsidRDefault="00C754B3">
      <w:pPr>
        <w:spacing w:after="0"/>
      </w:pPr>
    </w:p>
    <w:p w14:paraId="6542DC9D" w14:textId="77777777" w:rsidR="00C754B3" w:rsidRDefault="00DE617E">
      <w:pPr>
        <w:pStyle w:val="Heading2"/>
      </w:pPr>
      <w:r>
        <w:t>3.1 Prohibited conduct</w:t>
      </w:r>
    </w:p>
    <w:p w14:paraId="5116635A" w14:textId="77777777" w:rsidR="00C754B3" w:rsidRDefault="00DE617E">
      <w:pPr>
        <w:pStyle w:val="ListBullet"/>
      </w:pPr>
      <w:r>
        <w:t>Bribes, kickbacks, secret commissions, improper rebates and personal benefits.</w:t>
      </w:r>
    </w:p>
    <w:p w14:paraId="62EE583F" w14:textId="77777777" w:rsidR="00C754B3" w:rsidRDefault="00DE617E">
      <w:pPr>
        <w:pStyle w:val="ListBullet"/>
      </w:pPr>
      <w:r>
        <w:t>Payments or benefits to obtain permits, customs clearance, inspections, tender awards, payment of invoices or confidential information improperly.</w:t>
      </w:r>
    </w:p>
    <w:p w14:paraId="6CBC5FF2" w14:textId="77777777" w:rsidR="00C754B3" w:rsidRDefault="00DE617E">
      <w:pPr>
        <w:pStyle w:val="ListBullet"/>
      </w:pPr>
      <w:r>
        <w:t>Using a relative, agent, supplier, charity or other intermediary to do something Blue Palm could not lawfully or ethically do itself.</w:t>
      </w:r>
    </w:p>
    <w:p w14:paraId="11B9B8CF" w14:textId="77777777" w:rsidR="00C754B3" w:rsidRDefault="00DE617E">
      <w:pPr>
        <w:pStyle w:val="ListBullet"/>
      </w:pPr>
      <w:r>
        <w:t>Falsifying invoices, descriptions, quantities, beneficiaries, expenses or accounting entries; maintaining an off-book fund or undisclosed account.</w:t>
      </w:r>
    </w:p>
    <w:p w14:paraId="1CF39446" w14:textId="77777777" w:rsidR="00C754B3" w:rsidRDefault="00DE617E">
      <w:pPr>
        <w:pStyle w:val="ListBullet"/>
      </w:pPr>
      <w:r>
        <w:t>Offering employment, contracts or other advantages to influence a public official or commercial decision-maker.</w:t>
      </w:r>
    </w:p>
    <w:p w14:paraId="24AB68A6" w14:textId="77777777" w:rsidR="00C754B3" w:rsidRDefault="00DE617E">
      <w:pPr>
        <w:pStyle w:val="Heading1"/>
      </w:pPr>
      <w:r>
        <w:t>4. Gifts, hospitality and expenses</w:t>
      </w:r>
    </w:p>
    <w:p w14:paraId="5EDA7CAC" w14:textId="77777777" w:rsidR="00C754B3" w:rsidRDefault="00DE617E">
      <w:r>
        <w:t>Gifts and hospitality must be lawful, modest, infrequent, transparent, for a legitimate business purpose and never cash or a cash equivalent. These internal thresholds are controls, not legal safe harbours: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384"/>
        <w:gridCol w:w="6192"/>
      </w:tblGrid>
      <w:tr w:rsidR="00C754B3" w14:paraId="75DACF85" w14:textId="77777777" w:rsidTr="008C3F98">
        <w:trPr>
          <w:trHeight w:val="113"/>
          <w:tblHeader/>
          <w:jc w:val="center"/>
        </w:trPr>
        <w:tc>
          <w:tcPr>
            <w:tcW w:w="3384" w:type="dxa"/>
            <w:shd w:val="clear" w:color="auto" w:fill="17487E"/>
            <w:tcMar>
              <w:top w:w="100" w:type="dxa"/>
              <w:left w:w="120" w:type="dxa"/>
              <w:bottom w:w="100" w:type="dxa"/>
              <w:right w:w="120" w:type="dxa"/>
            </w:tcMar>
          </w:tcPr>
          <w:p w14:paraId="7EEDC08D" w14:textId="77777777" w:rsidR="00C754B3" w:rsidRDefault="00DE617E">
            <w:r>
              <w:rPr>
                <w:b/>
                <w:color w:val="FFFFFF"/>
                <w:sz w:val="17"/>
              </w:rPr>
              <w:t>Situation</w:t>
            </w:r>
          </w:p>
        </w:tc>
        <w:tc>
          <w:tcPr>
            <w:tcW w:w="6192" w:type="dxa"/>
            <w:shd w:val="clear" w:color="auto" w:fill="17487E"/>
            <w:tcMar>
              <w:top w:w="100" w:type="dxa"/>
              <w:left w:w="120" w:type="dxa"/>
              <w:bottom w:w="100" w:type="dxa"/>
              <w:right w:w="120" w:type="dxa"/>
            </w:tcMar>
          </w:tcPr>
          <w:p w14:paraId="0200DAE9" w14:textId="77777777" w:rsidR="00C754B3" w:rsidRDefault="00DE617E">
            <w:r>
              <w:rPr>
                <w:b/>
                <w:color w:val="FFFFFF"/>
                <w:sz w:val="17"/>
              </w:rPr>
              <w:t>Required action</w:t>
            </w:r>
          </w:p>
        </w:tc>
      </w:tr>
      <w:tr w:rsidR="00C754B3" w14:paraId="7CAB5ABF" w14:textId="77777777" w:rsidTr="008C3F98">
        <w:trPr>
          <w:cantSplit/>
          <w:trHeight w:val="113"/>
          <w:jc w:val="center"/>
        </w:trPr>
        <w:tc>
          <w:tcPr>
            <w:tcW w:w="3384" w:type="dxa"/>
            <w:tcMar>
              <w:top w:w="100" w:type="dxa"/>
              <w:left w:w="120" w:type="dxa"/>
              <w:bottom w:w="100" w:type="dxa"/>
              <w:right w:w="120" w:type="dxa"/>
            </w:tcMar>
          </w:tcPr>
          <w:p w14:paraId="665807F8" w14:textId="77777777" w:rsidR="00C754B3" w:rsidRDefault="00DE617E">
            <w:pPr>
              <w:spacing w:after="40"/>
            </w:pPr>
            <w:r>
              <w:rPr>
                <w:sz w:val="18"/>
              </w:rPr>
              <w:t>Public official involved</w:t>
            </w:r>
          </w:p>
        </w:tc>
        <w:tc>
          <w:tcPr>
            <w:tcW w:w="6192" w:type="dxa"/>
            <w:tcMar>
              <w:top w:w="100" w:type="dxa"/>
              <w:left w:w="120" w:type="dxa"/>
              <w:bottom w:w="100" w:type="dxa"/>
              <w:right w:w="120" w:type="dxa"/>
            </w:tcMar>
          </w:tcPr>
          <w:p w14:paraId="5C13BEAC" w14:textId="77777777" w:rsidR="00C754B3" w:rsidRDefault="00DE617E">
            <w:pPr>
              <w:spacing w:after="40"/>
              <w:rPr>
                <w:sz w:val="18"/>
              </w:rPr>
            </w:pPr>
            <w:r>
              <w:rPr>
                <w:sz w:val="18"/>
              </w:rPr>
              <w:t>Advance written Compliance approval and register entry, regardless of value.</w:t>
            </w:r>
          </w:p>
          <w:p w14:paraId="5A36A02A" w14:textId="77777777" w:rsidR="008C3F98" w:rsidRPr="008C3F98" w:rsidRDefault="008C3F98" w:rsidP="008C3F98"/>
        </w:tc>
      </w:tr>
      <w:tr w:rsidR="00C754B3" w14:paraId="6C45878E" w14:textId="77777777" w:rsidTr="008C3F98">
        <w:trPr>
          <w:cantSplit/>
          <w:trHeight w:val="745"/>
          <w:jc w:val="center"/>
        </w:trPr>
        <w:tc>
          <w:tcPr>
            <w:tcW w:w="3384" w:type="dxa"/>
            <w:shd w:val="clear" w:color="auto" w:fill="F7FAFC"/>
            <w:tcMar>
              <w:top w:w="100" w:type="dxa"/>
              <w:left w:w="120" w:type="dxa"/>
              <w:bottom w:w="100" w:type="dxa"/>
              <w:right w:w="120" w:type="dxa"/>
            </w:tcMar>
          </w:tcPr>
          <w:p w14:paraId="54C55C61" w14:textId="77777777" w:rsidR="00C754B3" w:rsidRDefault="00DE617E">
            <w:pPr>
              <w:spacing w:after="40"/>
            </w:pPr>
            <w:r>
              <w:rPr>
                <w:sz w:val="18"/>
              </w:rPr>
              <w:t>Commercial gift/hospitality over AED 200 or IQD 75,000 per person</w:t>
            </w:r>
          </w:p>
        </w:tc>
        <w:tc>
          <w:tcPr>
            <w:tcW w:w="6192" w:type="dxa"/>
            <w:shd w:val="clear" w:color="auto" w:fill="F7FAFC"/>
            <w:tcMar>
              <w:top w:w="100" w:type="dxa"/>
              <w:left w:w="120" w:type="dxa"/>
              <w:bottom w:w="100" w:type="dxa"/>
              <w:right w:w="120" w:type="dxa"/>
            </w:tcMar>
          </w:tcPr>
          <w:p w14:paraId="3275CCFB" w14:textId="6C79A1EA" w:rsidR="008C3F98" w:rsidRPr="008C3F98" w:rsidRDefault="00DE617E" w:rsidP="008C3F98">
            <w:pPr>
              <w:spacing w:after="40"/>
              <w:rPr>
                <w:sz w:val="18"/>
              </w:rPr>
            </w:pPr>
            <w:r>
              <w:rPr>
                <w:sz w:val="18"/>
              </w:rPr>
              <w:t>Advance written approval and register entry.</w:t>
            </w:r>
          </w:p>
        </w:tc>
      </w:tr>
      <w:tr w:rsidR="00C754B3" w14:paraId="4BBEBB90" w14:textId="77777777" w:rsidTr="008C3F98">
        <w:trPr>
          <w:cantSplit/>
          <w:trHeight w:val="113"/>
          <w:jc w:val="center"/>
        </w:trPr>
        <w:tc>
          <w:tcPr>
            <w:tcW w:w="3384" w:type="dxa"/>
            <w:tcMar>
              <w:top w:w="100" w:type="dxa"/>
              <w:left w:w="120" w:type="dxa"/>
              <w:bottom w:w="100" w:type="dxa"/>
              <w:right w:w="120" w:type="dxa"/>
            </w:tcMar>
          </w:tcPr>
          <w:p w14:paraId="426E52A3" w14:textId="77777777" w:rsidR="00C754B3" w:rsidRDefault="00DE617E">
            <w:pPr>
              <w:spacing w:after="40"/>
            </w:pPr>
            <w:r>
              <w:rPr>
                <w:sz w:val="18"/>
              </w:rPr>
              <w:t>Any cash, gift card, personal transfer or concealed benefit</w:t>
            </w:r>
          </w:p>
        </w:tc>
        <w:tc>
          <w:tcPr>
            <w:tcW w:w="6192" w:type="dxa"/>
            <w:tcMar>
              <w:top w:w="100" w:type="dxa"/>
              <w:left w:w="120" w:type="dxa"/>
              <w:bottom w:w="100" w:type="dxa"/>
              <w:right w:w="120" w:type="dxa"/>
            </w:tcMar>
          </w:tcPr>
          <w:p w14:paraId="1D652164" w14:textId="13734030" w:rsidR="008C3F98" w:rsidRPr="008C3F98" w:rsidRDefault="00DE617E" w:rsidP="008C3F98">
            <w:pPr>
              <w:spacing w:after="40"/>
              <w:rPr>
                <w:sz w:val="18"/>
              </w:rPr>
            </w:pPr>
            <w:r>
              <w:rPr>
                <w:sz w:val="18"/>
              </w:rPr>
              <w:t>Prohibited.</w:t>
            </w:r>
          </w:p>
        </w:tc>
      </w:tr>
      <w:tr w:rsidR="00C754B3" w14:paraId="676B43B7" w14:textId="77777777" w:rsidTr="008C3F98">
        <w:trPr>
          <w:cantSplit/>
          <w:trHeight w:val="113"/>
          <w:jc w:val="center"/>
        </w:trPr>
        <w:tc>
          <w:tcPr>
            <w:tcW w:w="3384" w:type="dxa"/>
            <w:shd w:val="clear" w:color="auto" w:fill="F7FAFC"/>
            <w:tcMar>
              <w:top w:w="100" w:type="dxa"/>
              <w:left w:w="120" w:type="dxa"/>
              <w:bottom w:w="100" w:type="dxa"/>
              <w:right w:w="120" w:type="dxa"/>
            </w:tcMar>
          </w:tcPr>
          <w:p w14:paraId="6F2E7307" w14:textId="77777777" w:rsidR="00C754B3" w:rsidRDefault="00DE617E">
            <w:pPr>
              <w:spacing w:after="40"/>
            </w:pPr>
            <w:r>
              <w:rPr>
                <w:sz w:val="18"/>
              </w:rPr>
              <w:t>Travel or accommodation for an external person</w:t>
            </w:r>
          </w:p>
        </w:tc>
        <w:tc>
          <w:tcPr>
            <w:tcW w:w="6192" w:type="dxa"/>
            <w:shd w:val="clear" w:color="auto" w:fill="F7FAFC"/>
            <w:tcMar>
              <w:top w:w="100" w:type="dxa"/>
              <w:left w:w="120" w:type="dxa"/>
              <w:bottom w:w="100" w:type="dxa"/>
              <w:right w:w="120" w:type="dxa"/>
            </w:tcMar>
          </w:tcPr>
          <w:p w14:paraId="63FFCD13" w14:textId="22FDCBA2" w:rsidR="008C3F98" w:rsidRPr="008C3F98" w:rsidRDefault="00E56C64" w:rsidP="008C3F98">
            <w:pPr>
              <w:spacing w:after="40"/>
              <w:rPr>
                <w:sz w:val="18"/>
              </w:rPr>
            </w:pPr>
            <w:r>
              <w:rPr>
                <w:sz w:val="18"/>
              </w:rPr>
              <w:t xml:space="preserve">CEO </w:t>
            </w:r>
            <w:r w:rsidR="00DE617E">
              <w:rPr>
                <w:sz w:val="18"/>
              </w:rPr>
              <w:t>and Compliance approval; written agenda, lawful business purpose and direct payment to the provider.</w:t>
            </w:r>
          </w:p>
        </w:tc>
      </w:tr>
      <w:tr w:rsidR="00C754B3" w14:paraId="2A6FC733" w14:textId="77777777" w:rsidTr="008C3F98">
        <w:trPr>
          <w:cantSplit/>
          <w:trHeight w:val="113"/>
          <w:jc w:val="center"/>
        </w:trPr>
        <w:tc>
          <w:tcPr>
            <w:tcW w:w="3384" w:type="dxa"/>
            <w:tcMar>
              <w:top w:w="100" w:type="dxa"/>
              <w:left w:w="120" w:type="dxa"/>
              <w:bottom w:w="100" w:type="dxa"/>
              <w:right w:w="120" w:type="dxa"/>
            </w:tcMar>
          </w:tcPr>
          <w:p w14:paraId="1911C050" w14:textId="77777777" w:rsidR="00C754B3" w:rsidRDefault="00DE617E">
            <w:pPr>
              <w:spacing w:after="40"/>
            </w:pPr>
            <w:r>
              <w:rPr>
                <w:sz w:val="18"/>
              </w:rPr>
              <w:t>Gift received that cannot politely be refused</w:t>
            </w:r>
          </w:p>
        </w:tc>
        <w:tc>
          <w:tcPr>
            <w:tcW w:w="6192" w:type="dxa"/>
            <w:tcMar>
              <w:top w:w="100" w:type="dxa"/>
              <w:left w:w="120" w:type="dxa"/>
              <w:bottom w:w="100" w:type="dxa"/>
              <w:right w:w="120" w:type="dxa"/>
            </w:tcMar>
          </w:tcPr>
          <w:p w14:paraId="590B8811" w14:textId="77777777" w:rsidR="00C754B3" w:rsidRDefault="00DE617E">
            <w:pPr>
              <w:spacing w:after="40"/>
            </w:pPr>
            <w:r>
              <w:rPr>
                <w:sz w:val="18"/>
              </w:rPr>
              <w:t>Accept only to avoid offence or risk, then report promptly for return, sharing, donation or other documented disposal.</w:t>
            </w:r>
          </w:p>
        </w:tc>
      </w:tr>
    </w:tbl>
    <w:p w14:paraId="21605CE1" w14:textId="77777777" w:rsidR="008C3F98" w:rsidRDefault="008C3F98"/>
    <w:p w14:paraId="1D39ACE5" w14:textId="15881A29" w:rsidR="00C754B3" w:rsidRDefault="00DE617E">
      <w:r>
        <w:t>The Nominated Compliance Officer may set lower thresholds for a location, customer, tender or higher-risk activity and may prohibit an item even if below a threshold.</w:t>
      </w:r>
    </w:p>
    <w:p w14:paraId="48AA9DF7" w14:textId="77777777" w:rsidR="00C754B3" w:rsidRDefault="00DE617E">
      <w:pPr>
        <w:pStyle w:val="Heading1"/>
      </w:pPr>
      <w:r>
        <w:t>5. Facilitation payments and duress</w:t>
      </w:r>
    </w:p>
    <w:p w14:paraId="547ADF3A" w14:textId="77777777" w:rsidR="00C754B3" w:rsidRDefault="00DE617E">
      <w:r>
        <w:t>Small unofficial payments to speed up a routine action are prohibited. If an individual reasonably believes there is an immediate threat to health or safety, they should prioritise safety, make no promise beyond what is necessary, and report the event within 24 hours. The record must state the amount, recipient, circumstances and witnesses. A commercial delay or threat to goods is not, by itself, duress.</w:t>
      </w:r>
    </w:p>
    <w:p w14:paraId="08D28D63" w14:textId="77777777" w:rsidR="00C754B3" w:rsidRDefault="00DE617E">
      <w:pPr>
        <w:pStyle w:val="Heading1"/>
      </w:pPr>
      <w:r>
        <w:t>6. Conflicts of interest</w:t>
      </w:r>
    </w:p>
    <w:p w14:paraId="1086D63A" w14:textId="77777777" w:rsidR="00C754B3" w:rsidRDefault="00DE617E">
      <w:pPr>
        <w:pStyle w:val="ListBullet"/>
      </w:pPr>
      <w:r>
        <w:t>Disclose any personal, family, financial or outside-business interest that could affect—or appear to affect—an objective Blue Palm decision.</w:t>
      </w:r>
    </w:p>
    <w:p w14:paraId="1FD51895" w14:textId="77777777" w:rsidR="00C754B3" w:rsidRDefault="00DE617E">
      <w:pPr>
        <w:pStyle w:val="ListBullet"/>
      </w:pPr>
      <w:r>
        <w:t>Do not take part in selection, approval, supervision or payment until a documented management plan is approved.</w:t>
      </w:r>
    </w:p>
    <w:p w14:paraId="4D1CD7BB" w14:textId="77777777" w:rsidR="00C754B3" w:rsidRDefault="00DE617E">
      <w:pPr>
        <w:pStyle w:val="ListBullet"/>
      </w:pPr>
      <w:r>
        <w:t>Declare relationships with public officials or decision-makers connected to Blue Palm business.</w:t>
      </w:r>
    </w:p>
    <w:p w14:paraId="668D0556" w14:textId="77777777" w:rsidR="00C754B3" w:rsidRDefault="00DE617E">
      <w:pPr>
        <w:pStyle w:val="ListBullet"/>
      </w:pPr>
      <w:r>
        <w:t>Update the declaration when circumstances change and at least annually for exposed roles.</w:t>
      </w:r>
    </w:p>
    <w:p w14:paraId="4B129D5E" w14:textId="77777777" w:rsidR="00C754B3" w:rsidRDefault="00DE617E">
      <w:pPr>
        <w:pStyle w:val="Heading1"/>
      </w:pPr>
      <w:r>
        <w:t>7. Donations, sponsorship and political activity</w:t>
      </w:r>
    </w:p>
    <w:p w14:paraId="242BF2EC" w14:textId="51AE507B" w:rsidR="00C754B3" w:rsidRDefault="00DE617E">
      <w:r>
        <w:t xml:space="preserve">Blue Palm does not make political contributions in its name. Charitable donations, sponsorships and community support require written </w:t>
      </w:r>
      <w:r w:rsidR="00E56C64">
        <w:t xml:space="preserve">CEO </w:t>
      </w:r>
      <w:r>
        <w:t>approval, verified beneficiary details, a legitimate purpose, no link to a pending decision or tender, payment to the beneficiary’s official account and a complete record. Personal political activity must be lawful, outside working time and must not imply Blue Palm endorsement.</w:t>
      </w:r>
    </w:p>
    <w:p w14:paraId="4512FE0F" w14:textId="77777777" w:rsidR="00C754B3" w:rsidRDefault="00DE617E">
      <w:pPr>
        <w:pStyle w:val="Heading1"/>
      </w:pPr>
      <w:r>
        <w:t>8. Payments, accounts and approval</w:t>
      </w:r>
    </w:p>
    <w:p w14:paraId="04A95361" w14:textId="77777777" w:rsidR="00C754B3" w:rsidRDefault="00DE617E">
      <w:pPr>
        <w:pStyle w:val="ListBullet"/>
      </w:pPr>
      <w:r>
        <w:t>Pay only against a valid contract, purchase order or approved expense and evidence that the goods or services were delivered.</w:t>
      </w:r>
    </w:p>
    <w:p w14:paraId="6EF0601D" w14:textId="77777777" w:rsidR="00C754B3" w:rsidRDefault="00DE617E">
      <w:pPr>
        <w:pStyle w:val="ListBullet"/>
      </w:pPr>
      <w:r>
        <w:t>Pay the contracted party into a bank account held in the same legal name. Escalate third-party, personal, cash or unexplained offshore payment requests.</w:t>
      </w:r>
    </w:p>
    <w:p w14:paraId="16A43B5D" w14:textId="77777777" w:rsidR="00C754B3" w:rsidRDefault="00DE617E">
      <w:pPr>
        <w:pStyle w:val="ListBullet"/>
      </w:pPr>
      <w:r>
        <w:t>Describe transactions accurately and never split invoices or approvals to avoid a control.</w:t>
      </w:r>
    </w:p>
    <w:p w14:paraId="358617F5" w14:textId="1E628F9C" w:rsidR="00C754B3" w:rsidRDefault="00DE617E">
      <w:pPr>
        <w:pStyle w:val="ListBullet"/>
      </w:pPr>
      <w:r>
        <w:t xml:space="preserve">Use proportionate separation between requesting, approving, receiving and paying wherever staffing permits; where it does not, obtain a documented second review by the </w:t>
      </w:r>
      <w:r w:rsidR="00E56C64">
        <w:t xml:space="preserve">CEO </w:t>
      </w:r>
      <w:r>
        <w:t>or delegate.</w:t>
      </w:r>
    </w:p>
    <w:p w14:paraId="7451DC2E" w14:textId="77777777" w:rsidR="00C754B3" w:rsidRDefault="00DE617E">
      <w:pPr>
        <w:pStyle w:val="Heading1"/>
      </w:pPr>
      <w:r>
        <w:t>9. Reporting and response</w:t>
      </w:r>
    </w:p>
    <w:p w14:paraId="0378CA2C" w14:textId="77777777" w:rsidR="00C754B3" w:rsidRDefault="00DE617E">
      <w:r>
        <w:t>Concerns must be raised under BP-POL-003 Speak-Up &amp; Whistleblowing. The recipient will protect confidentiality, prevent retaliation, preserve evidence and assess whether legal advice, suspension of a payment or relationship, disclosure to an authority or other remedial action is required.</w:t>
      </w:r>
    </w:p>
    <w:p w14:paraId="4BF0BE65" w14:textId="77777777" w:rsidR="00C754B3" w:rsidRDefault="00DE617E">
      <w:pPr>
        <w:pStyle w:val="Heading1"/>
      </w:pPr>
      <w:r>
        <w:t>Roles and responsibilities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880"/>
        <w:gridCol w:w="6696"/>
      </w:tblGrid>
      <w:tr w:rsidR="00C754B3" w14:paraId="43059CCE" w14:textId="77777777">
        <w:trPr>
          <w:tblHeader/>
          <w:jc w:val="center"/>
        </w:trPr>
        <w:tc>
          <w:tcPr>
            <w:tcW w:w="2880" w:type="dxa"/>
            <w:shd w:val="clear" w:color="auto" w:fill="17487E"/>
            <w:tcMar>
              <w:top w:w="100" w:type="dxa"/>
              <w:left w:w="120" w:type="dxa"/>
              <w:bottom w:w="100" w:type="dxa"/>
              <w:right w:w="120" w:type="dxa"/>
            </w:tcMar>
          </w:tcPr>
          <w:p w14:paraId="6DC4FC4F" w14:textId="77777777" w:rsidR="00C754B3" w:rsidRDefault="00DE617E">
            <w:r>
              <w:rPr>
                <w:b/>
                <w:color w:val="FFFFFF"/>
                <w:sz w:val="17"/>
              </w:rPr>
              <w:t>Role</w:t>
            </w:r>
          </w:p>
        </w:tc>
        <w:tc>
          <w:tcPr>
            <w:tcW w:w="6696" w:type="dxa"/>
            <w:shd w:val="clear" w:color="auto" w:fill="17487E"/>
            <w:tcMar>
              <w:top w:w="100" w:type="dxa"/>
              <w:left w:w="120" w:type="dxa"/>
              <w:bottom w:w="100" w:type="dxa"/>
              <w:right w:w="120" w:type="dxa"/>
            </w:tcMar>
          </w:tcPr>
          <w:p w14:paraId="391057D0" w14:textId="77777777" w:rsidR="00C754B3" w:rsidRDefault="00DE617E">
            <w:r>
              <w:rPr>
                <w:b/>
                <w:color w:val="FFFFFF"/>
                <w:sz w:val="17"/>
              </w:rPr>
              <w:t>Core responsibility</w:t>
            </w:r>
          </w:p>
        </w:tc>
      </w:tr>
      <w:tr w:rsidR="00C754B3" w14:paraId="752FCBE0" w14:textId="77777777">
        <w:trPr>
          <w:cantSplit/>
          <w:jc w:val="center"/>
        </w:trPr>
        <w:tc>
          <w:tcPr>
            <w:tcW w:w="2880" w:type="dxa"/>
            <w:tcMar>
              <w:top w:w="100" w:type="dxa"/>
              <w:left w:w="120" w:type="dxa"/>
              <w:bottom w:w="100" w:type="dxa"/>
              <w:right w:w="120" w:type="dxa"/>
            </w:tcMar>
          </w:tcPr>
          <w:p w14:paraId="495D674C" w14:textId="032E4838" w:rsidR="00C754B3" w:rsidRDefault="0066138F">
            <w:pPr>
              <w:spacing w:after="40"/>
            </w:pPr>
            <w:r>
              <w:rPr>
                <w:sz w:val="18"/>
              </w:rPr>
              <w:t>CEO</w:t>
            </w:r>
          </w:p>
        </w:tc>
        <w:tc>
          <w:tcPr>
            <w:tcW w:w="6696" w:type="dxa"/>
            <w:tcMar>
              <w:top w:w="100" w:type="dxa"/>
              <w:left w:w="120" w:type="dxa"/>
              <w:bottom w:w="100" w:type="dxa"/>
              <w:right w:w="120" w:type="dxa"/>
            </w:tcMar>
          </w:tcPr>
          <w:p w14:paraId="1F50ADFF" w14:textId="77777777" w:rsidR="00C754B3" w:rsidRDefault="00DE617E">
            <w:pPr>
              <w:spacing w:after="40"/>
            </w:pPr>
            <w:r>
              <w:rPr>
                <w:sz w:val="18"/>
              </w:rPr>
              <w:t>Approves the policy; sets the tone; authorises high-risk exceptions or relationships; ensures adequate resources and independent escalation.</w:t>
            </w:r>
          </w:p>
        </w:tc>
      </w:tr>
      <w:tr w:rsidR="00C754B3" w14:paraId="1F553AC3" w14:textId="77777777">
        <w:trPr>
          <w:cantSplit/>
          <w:jc w:val="center"/>
        </w:trPr>
        <w:tc>
          <w:tcPr>
            <w:tcW w:w="2880" w:type="dxa"/>
            <w:shd w:val="clear" w:color="auto" w:fill="F7FAFC"/>
            <w:tcMar>
              <w:top w:w="100" w:type="dxa"/>
              <w:left w:w="120" w:type="dxa"/>
              <w:bottom w:w="100" w:type="dxa"/>
              <w:right w:w="120" w:type="dxa"/>
            </w:tcMar>
          </w:tcPr>
          <w:p w14:paraId="45AD5213" w14:textId="77777777" w:rsidR="00C754B3" w:rsidRDefault="00DE617E">
            <w:pPr>
              <w:spacing w:after="40"/>
            </w:pPr>
            <w:r>
              <w:rPr>
                <w:sz w:val="18"/>
              </w:rPr>
              <w:t>Nominated Compliance Officer</w:t>
            </w:r>
          </w:p>
        </w:tc>
        <w:tc>
          <w:tcPr>
            <w:tcW w:w="6696" w:type="dxa"/>
            <w:shd w:val="clear" w:color="auto" w:fill="F7FAFC"/>
            <w:tcMar>
              <w:top w:w="100" w:type="dxa"/>
              <w:left w:w="120" w:type="dxa"/>
              <w:bottom w:w="100" w:type="dxa"/>
              <w:right w:w="120" w:type="dxa"/>
            </w:tcMar>
          </w:tcPr>
          <w:p w14:paraId="25328CEE" w14:textId="77777777" w:rsidR="00C754B3" w:rsidRDefault="00DE617E">
            <w:pPr>
              <w:spacing w:after="40"/>
            </w:pPr>
            <w:r>
              <w:rPr>
                <w:sz w:val="18"/>
              </w:rPr>
              <w:t>Maintains the legal register, advice channel, risk records and registers; coordinates training, screening, investigations and annual review.</w:t>
            </w:r>
          </w:p>
        </w:tc>
      </w:tr>
      <w:tr w:rsidR="00C754B3" w14:paraId="2D324F85" w14:textId="77777777">
        <w:trPr>
          <w:cantSplit/>
          <w:jc w:val="center"/>
        </w:trPr>
        <w:tc>
          <w:tcPr>
            <w:tcW w:w="2880" w:type="dxa"/>
            <w:tcMar>
              <w:top w:w="100" w:type="dxa"/>
              <w:left w:w="120" w:type="dxa"/>
              <w:bottom w:w="100" w:type="dxa"/>
              <w:right w:w="120" w:type="dxa"/>
            </w:tcMar>
          </w:tcPr>
          <w:p w14:paraId="23BC1C70" w14:textId="77777777" w:rsidR="00C754B3" w:rsidRDefault="00DE617E">
            <w:pPr>
              <w:spacing w:after="40"/>
            </w:pPr>
            <w:r>
              <w:rPr>
                <w:sz w:val="18"/>
              </w:rPr>
              <w:t>Managers and supervisors</w:t>
            </w:r>
          </w:p>
        </w:tc>
        <w:tc>
          <w:tcPr>
            <w:tcW w:w="6696" w:type="dxa"/>
            <w:tcMar>
              <w:top w:w="100" w:type="dxa"/>
              <w:left w:w="120" w:type="dxa"/>
              <w:bottom w:w="100" w:type="dxa"/>
              <w:right w:w="120" w:type="dxa"/>
            </w:tcMar>
          </w:tcPr>
          <w:p w14:paraId="029BC71D" w14:textId="77777777" w:rsidR="00C754B3" w:rsidRDefault="00DE617E">
            <w:pPr>
              <w:spacing w:after="40"/>
            </w:pPr>
            <w:r>
              <w:rPr>
                <w:sz w:val="18"/>
              </w:rPr>
              <w:t>Apply the controls in daily decisions, create a respectful environment, prevent retaliation and escalate concerns without delay.</w:t>
            </w:r>
          </w:p>
        </w:tc>
      </w:tr>
      <w:tr w:rsidR="00C754B3" w14:paraId="213F6AAE" w14:textId="77777777">
        <w:trPr>
          <w:cantSplit/>
          <w:jc w:val="center"/>
        </w:trPr>
        <w:tc>
          <w:tcPr>
            <w:tcW w:w="2880" w:type="dxa"/>
            <w:shd w:val="clear" w:color="auto" w:fill="F7FAFC"/>
            <w:tcMar>
              <w:top w:w="100" w:type="dxa"/>
              <w:left w:w="120" w:type="dxa"/>
              <w:bottom w:w="100" w:type="dxa"/>
              <w:right w:w="120" w:type="dxa"/>
            </w:tcMar>
          </w:tcPr>
          <w:p w14:paraId="7E216CB1" w14:textId="77777777" w:rsidR="00C754B3" w:rsidRDefault="00DE617E">
            <w:pPr>
              <w:spacing w:after="40"/>
            </w:pPr>
            <w:r>
              <w:rPr>
                <w:sz w:val="18"/>
              </w:rPr>
              <w:t>All workers</w:t>
            </w:r>
          </w:p>
        </w:tc>
        <w:tc>
          <w:tcPr>
            <w:tcW w:w="6696" w:type="dxa"/>
            <w:shd w:val="clear" w:color="auto" w:fill="F7FAFC"/>
            <w:tcMar>
              <w:top w:w="100" w:type="dxa"/>
              <w:left w:w="120" w:type="dxa"/>
              <w:bottom w:w="100" w:type="dxa"/>
              <w:right w:w="120" w:type="dxa"/>
            </w:tcMar>
          </w:tcPr>
          <w:p w14:paraId="6353CF2A" w14:textId="77777777" w:rsidR="00C754B3" w:rsidRDefault="00DE617E">
            <w:pPr>
              <w:spacing w:after="40"/>
            </w:pPr>
            <w:r>
              <w:rPr>
                <w:sz w:val="18"/>
              </w:rPr>
              <w:t>Read and follow the policy, complete required training, keep accurate records, ask when unsure and report suspected breaches.</w:t>
            </w:r>
          </w:p>
        </w:tc>
      </w:tr>
      <w:tr w:rsidR="00C754B3" w14:paraId="73C62E5F" w14:textId="77777777">
        <w:trPr>
          <w:cantSplit/>
          <w:jc w:val="center"/>
        </w:trPr>
        <w:tc>
          <w:tcPr>
            <w:tcW w:w="2880" w:type="dxa"/>
            <w:tcMar>
              <w:top w:w="100" w:type="dxa"/>
              <w:left w:w="120" w:type="dxa"/>
              <w:bottom w:w="100" w:type="dxa"/>
              <w:right w:w="120" w:type="dxa"/>
            </w:tcMar>
          </w:tcPr>
          <w:p w14:paraId="18EC68AF" w14:textId="77777777" w:rsidR="00C754B3" w:rsidRDefault="00DE617E">
            <w:pPr>
              <w:spacing w:after="40"/>
            </w:pPr>
            <w:r>
              <w:rPr>
                <w:sz w:val="18"/>
              </w:rPr>
              <w:t>Finance or payment approver</w:t>
            </w:r>
          </w:p>
        </w:tc>
        <w:tc>
          <w:tcPr>
            <w:tcW w:w="6696" w:type="dxa"/>
            <w:tcMar>
              <w:top w:w="100" w:type="dxa"/>
              <w:left w:w="120" w:type="dxa"/>
              <w:bottom w:w="100" w:type="dxa"/>
              <w:right w:w="120" w:type="dxa"/>
            </w:tcMar>
          </w:tcPr>
          <w:p w14:paraId="4078C263" w14:textId="77777777" w:rsidR="00C754B3" w:rsidRDefault="00DE617E">
            <w:pPr>
              <w:spacing w:after="40"/>
            </w:pPr>
            <w:r>
              <w:rPr>
                <w:sz w:val="18"/>
              </w:rPr>
              <w:t>Rejects incomplete, unusual or improperly described payments; verifies beneficiary and supporting evidence; preserves an auditable record.</w:t>
            </w:r>
          </w:p>
        </w:tc>
      </w:tr>
      <w:tr w:rsidR="00C754B3" w14:paraId="4FB0F8DD" w14:textId="77777777">
        <w:trPr>
          <w:cantSplit/>
          <w:jc w:val="center"/>
        </w:trPr>
        <w:tc>
          <w:tcPr>
            <w:tcW w:w="2880" w:type="dxa"/>
            <w:shd w:val="clear" w:color="auto" w:fill="F7FAFC"/>
            <w:tcMar>
              <w:top w:w="100" w:type="dxa"/>
              <w:left w:w="120" w:type="dxa"/>
              <w:bottom w:w="100" w:type="dxa"/>
              <w:right w:w="120" w:type="dxa"/>
            </w:tcMar>
          </w:tcPr>
          <w:p w14:paraId="14EDED9F" w14:textId="77777777" w:rsidR="00C754B3" w:rsidRDefault="00DE617E">
            <w:pPr>
              <w:spacing w:after="40"/>
            </w:pPr>
            <w:r>
              <w:rPr>
                <w:sz w:val="18"/>
              </w:rPr>
              <w:t>Third parties</w:t>
            </w:r>
          </w:p>
        </w:tc>
        <w:tc>
          <w:tcPr>
            <w:tcW w:w="6696" w:type="dxa"/>
            <w:shd w:val="clear" w:color="auto" w:fill="F7FAFC"/>
            <w:tcMar>
              <w:top w:w="100" w:type="dxa"/>
              <w:left w:w="120" w:type="dxa"/>
              <w:bottom w:w="100" w:type="dxa"/>
              <w:right w:w="120" w:type="dxa"/>
            </w:tcMar>
          </w:tcPr>
          <w:p w14:paraId="06C1B106" w14:textId="77777777" w:rsidR="00C754B3" w:rsidRDefault="00DE617E">
            <w:pPr>
              <w:spacing w:after="40"/>
            </w:pPr>
            <w:r>
              <w:rPr>
                <w:sz w:val="18"/>
              </w:rPr>
              <w:t>Comply with contractual anti-bribery terms, disclose conflicts, keep accurate records and cooperate with proportionate audits or investigations.</w:t>
            </w:r>
          </w:p>
        </w:tc>
      </w:tr>
    </w:tbl>
    <w:p w14:paraId="53480D47" w14:textId="77777777" w:rsidR="00C754B3" w:rsidRDefault="00DE617E">
      <w:pPr>
        <w:pStyle w:val="Heading1"/>
      </w:pPr>
      <w:r>
        <w:t>Training, records and monitoring</w:t>
      </w:r>
    </w:p>
    <w:p w14:paraId="0E323237" w14:textId="77777777" w:rsidR="00C754B3" w:rsidRDefault="00DE617E">
      <w:pPr>
        <w:pStyle w:val="Heading2"/>
      </w:pPr>
      <w:r>
        <w:t>Training</w:t>
      </w:r>
    </w:p>
    <w:p w14:paraId="36BD1E28" w14:textId="77777777" w:rsidR="00C754B3" w:rsidRDefault="00DE617E">
      <w:r>
        <w:t>Induction must cover the parts of this policy relevant to each role. Refresher training is required at least annually for exposed roles and when a material change occurs. Training may be brief and practical, but attendance and comprehension must be recorded.</w:t>
      </w:r>
    </w:p>
    <w:p w14:paraId="103AA486" w14:textId="77777777" w:rsidR="00C754B3" w:rsidRDefault="00DE617E">
      <w:pPr>
        <w:pStyle w:val="Heading2"/>
      </w:pPr>
      <w:r>
        <w:t>Minimum records</w:t>
      </w:r>
    </w:p>
    <w:p w14:paraId="34C660CD" w14:textId="77777777" w:rsidR="00C754B3" w:rsidRDefault="00DE617E">
      <w:pPr>
        <w:pStyle w:val="ListBullet"/>
      </w:pPr>
      <w:r>
        <w:t>Gifts and hospitality register; conflict declarations; donation and sponsorship approvals.</w:t>
      </w:r>
    </w:p>
    <w:p w14:paraId="397C7430" w14:textId="77777777" w:rsidR="00C754B3" w:rsidRDefault="00DE617E">
      <w:pPr>
        <w:pStyle w:val="ListBullet"/>
      </w:pPr>
      <w:r>
        <w:t>Third-party due-diligence and approval records; contracts and commission rationale.</w:t>
      </w:r>
    </w:p>
    <w:p w14:paraId="76821580" w14:textId="77777777" w:rsidR="00C754B3" w:rsidRDefault="00DE617E">
      <w:pPr>
        <w:pStyle w:val="ListBullet"/>
      </w:pPr>
      <w:r>
        <w:t>Invoices, payment evidence, expense claims, exception approvals, investigation and remediation records.</w:t>
      </w:r>
    </w:p>
    <w:p w14:paraId="777FB4F3" w14:textId="77777777" w:rsidR="00C754B3" w:rsidRDefault="00DE617E">
      <w:pPr>
        <w:pStyle w:val="Heading2"/>
      </w:pPr>
      <w:r>
        <w:t>Proportionate indicators</w:t>
      </w:r>
    </w:p>
    <w:p w14:paraId="794DCC61" w14:textId="77777777" w:rsidR="00C754B3" w:rsidRDefault="00DE617E">
      <w:pPr>
        <w:pStyle w:val="ListBullet"/>
      </w:pPr>
      <w:r>
        <w:t>Completion of annual training by exposed roles.</w:t>
      </w:r>
    </w:p>
    <w:p w14:paraId="38A69A0D" w14:textId="77777777" w:rsidR="00C754B3" w:rsidRDefault="00DE617E">
      <w:pPr>
        <w:pStyle w:val="ListBullet"/>
      </w:pPr>
      <w:r>
        <w:t>Number and age of unresolved conflict or gifts-register items.</w:t>
      </w:r>
    </w:p>
    <w:p w14:paraId="6A70C574" w14:textId="77777777" w:rsidR="00C754B3" w:rsidRDefault="00DE617E">
      <w:pPr>
        <w:pStyle w:val="ListBullet"/>
      </w:pPr>
      <w:r>
        <w:t>Higher-risk third parties approved, rejected, suspended or remediated.</w:t>
      </w:r>
    </w:p>
    <w:p w14:paraId="0353E017" w14:textId="77777777" w:rsidR="00C754B3" w:rsidRDefault="00DE617E">
      <w:pPr>
        <w:pStyle w:val="ListBullet"/>
      </w:pPr>
      <w:r>
        <w:t>Control exceptions and substantiated concerns reported to the Managing Director.</w:t>
      </w:r>
    </w:p>
    <w:p w14:paraId="43C889E1" w14:textId="77777777" w:rsidR="00C754B3" w:rsidRDefault="00DE617E">
      <w:pPr>
        <w:pStyle w:val="SmallNote"/>
      </w:pPr>
      <w:r>
        <w:t>Records must be accurate, access-controlled and retained for the period required by applicable law, contract and Blue Palm’s retention schedule. Personal data and sensitive reports must be restricted to those with a legitimate need to know.</w:t>
      </w:r>
    </w:p>
    <w:p w14:paraId="7F5E4711" w14:textId="77777777" w:rsidR="00C754B3" w:rsidRDefault="00DE617E">
      <w:pPr>
        <w:pStyle w:val="Heading1"/>
      </w:pPr>
      <w:r>
        <w:t>Breaches, protection and review</w:t>
      </w:r>
    </w:p>
    <w:p w14:paraId="5ED94F36" w14:textId="77777777" w:rsidR="00C754B3" w:rsidRDefault="00DE617E">
      <w:r>
        <w:t>A breach may result in corrective action or discipline up to and including dismissal, subject to applicable law and a fair process. Third-party breaches may lead to remediation plans, suspension, termination, recovery of loss and reporting to a competent authority where required.</w:t>
      </w:r>
    </w:p>
    <w:p w14:paraId="51C0A428" w14:textId="77777777" w:rsidR="00C754B3" w:rsidRDefault="00DE617E">
      <w:r>
        <w:t>Blue Palm prohibits retaliation against anyone who raises a concern, assists an investigation or refuses conduct they reasonably believe would breach law or this policy. Deliberately false or malicious allegations may be addressed through a fair disciplinary process; a concern that is not substantiated is not, by itself, misconduct.</w:t>
      </w:r>
    </w:p>
    <w:p w14:paraId="66666EB1" w14:textId="265F5D56" w:rsidR="00C754B3" w:rsidRDefault="00DE617E">
      <w:r>
        <w:t xml:space="preserve">The Nominated Compliance Officer will review this policy at least annually, after a significant incident, and when relevant law, sanctions, licensing conditions or operations change. Material changes require </w:t>
      </w:r>
      <w:r w:rsidR="00E56C64">
        <w:t xml:space="preserve">CEO </w:t>
      </w:r>
      <w:r>
        <w:t>approval.</w:t>
      </w:r>
    </w:p>
    <w:p w14:paraId="02B1662E" w14:textId="77777777" w:rsidR="00C754B3" w:rsidRDefault="00DE617E">
      <w:pPr>
        <w:pStyle w:val="Heading1"/>
      </w:pPr>
      <w:r>
        <w:t>Legal and standards reference</w:t>
      </w:r>
    </w:p>
    <w:p w14:paraId="6AA99912" w14:textId="77777777" w:rsidR="00C754B3" w:rsidRDefault="00DE617E">
      <w:r>
        <w:t>This section is a concise implementation map, not a complete statement of the law. The current official text, local legal advice and the applicable entity or licence conditions must be checked before relying on a provision.</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671"/>
        <w:gridCol w:w="5903"/>
      </w:tblGrid>
      <w:tr w:rsidR="00C754B3" w14:paraId="712A9F59" w14:textId="77777777">
        <w:trPr>
          <w:tblHeader/>
          <w:jc w:val="center"/>
        </w:trPr>
        <w:tc>
          <w:tcPr>
            <w:tcW w:w="3671" w:type="dxa"/>
            <w:shd w:val="clear" w:color="auto" w:fill="17487E"/>
            <w:tcMar>
              <w:top w:w="100" w:type="dxa"/>
              <w:left w:w="120" w:type="dxa"/>
              <w:bottom w:w="100" w:type="dxa"/>
              <w:right w:w="120" w:type="dxa"/>
            </w:tcMar>
          </w:tcPr>
          <w:p w14:paraId="076247BF" w14:textId="77777777" w:rsidR="00C754B3" w:rsidRDefault="00DE617E">
            <w:r>
              <w:rPr>
                <w:b/>
                <w:color w:val="FFFFFF"/>
                <w:sz w:val="17"/>
              </w:rPr>
              <w:t>Instrument</w:t>
            </w:r>
          </w:p>
        </w:tc>
        <w:tc>
          <w:tcPr>
            <w:tcW w:w="5903" w:type="dxa"/>
            <w:shd w:val="clear" w:color="auto" w:fill="17487E"/>
            <w:tcMar>
              <w:top w:w="100" w:type="dxa"/>
              <w:left w:w="120" w:type="dxa"/>
              <w:bottom w:w="100" w:type="dxa"/>
              <w:right w:w="120" w:type="dxa"/>
            </w:tcMar>
          </w:tcPr>
          <w:p w14:paraId="60672CB2" w14:textId="77777777" w:rsidR="00C754B3" w:rsidRDefault="00DE617E">
            <w:r>
              <w:rPr>
                <w:b/>
                <w:color w:val="FFFFFF"/>
                <w:sz w:val="17"/>
              </w:rPr>
              <w:t>Relevance to this policy</w:t>
            </w:r>
          </w:p>
        </w:tc>
      </w:tr>
      <w:tr w:rsidR="00C754B3" w14:paraId="54110E0E" w14:textId="77777777">
        <w:trPr>
          <w:cantSplit/>
          <w:jc w:val="center"/>
        </w:trPr>
        <w:tc>
          <w:tcPr>
            <w:tcW w:w="3671" w:type="dxa"/>
            <w:tcMar>
              <w:top w:w="100" w:type="dxa"/>
              <w:left w:w="120" w:type="dxa"/>
              <w:bottom w:w="100" w:type="dxa"/>
              <w:right w:w="120" w:type="dxa"/>
            </w:tcMar>
          </w:tcPr>
          <w:p w14:paraId="0B300EC0" w14:textId="77777777" w:rsidR="00C754B3" w:rsidRDefault="00DE617E">
            <w:pPr>
              <w:spacing w:after="40"/>
            </w:pPr>
            <w:r>
              <w:rPr>
                <w:sz w:val="18"/>
              </w:rPr>
              <w:t>Iraq Penal Code No. 111 of 1969, including bribery offences in Articles 307–314</w:t>
            </w:r>
          </w:p>
        </w:tc>
        <w:tc>
          <w:tcPr>
            <w:tcW w:w="5903" w:type="dxa"/>
            <w:tcMar>
              <w:top w:w="100" w:type="dxa"/>
              <w:left w:w="120" w:type="dxa"/>
              <w:bottom w:w="100" w:type="dxa"/>
              <w:right w:w="120" w:type="dxa"/>
            </w:tcMar>
          </w:tcPr>
          <w:p w14:paraId="51881AB0" w14:textId="77777777" w:rsidR="00C754B3" w:rsidRDefault="00DE617E">
            <w:pPr>
              <w:spacing w:after="40"/>
              <w:rPr>
                <w:sz w:val="18"/>
              </w:rPr>
            </w:pPr>
            <w:r>
              <w:rPr>
                <w:sz w:val="18"/>
              </w:rPr>
              <w:t>Criminalises bribery and related conduct involving public functions in Iraq.</w:t>
            </w:r>
          </w:p>
          <w:p w14:paraId="4DB28124" w14:textId="6D74BBCF" w:rsidR="00A43563" w:rsidRDefault="00A43563">
            <w:pPr>
              <w:spacing w:after="40"/>
            </w:pPr>
            <w:hyperlink r:id="rId9">
              <w:r>
                <w:rPr>
                  <w:color w:val="1FA4E8"/>
                  <w:u w:val="single"/>
                </w:rPr>
                <w:t>official/source text</w:t>
              </w:r>
            </w:hyperlink>
          </w:p>
        </w:tc>
      </w:tr>
      <w:tr w:rsidR="00C754B3" w14:paraId="7CDD69AD" w14:textId="77777777">
        <w:trPr>
          <w:cantSplit/>
          <w:jc w:val="center"/>
        </w:trPr>
        <w:tc>
          <w:tcPr>
            <w:tcW w:w="3671" w:type="dxa"/>
            <w:shd w:val="clear" w:color="auto" w:fill="F7FAFC"/>
            <w:tcMar>
              <w:top w:w="100" w:type="dxa"/>
              <w:left w:w="120" w:type="dxa"/>
              <w:bottom w:w="100" w:type="dxa"/>
              <w:right w:w="120" w:type="dxa"/>
            </w:tcMar>
          </w:tcPr>
          <w:p w14:paraId="2D550FF8" w14:textId="77777777" w:rsidR="00C754B3" w:rsidRDefault="00DE617E">
            <w:pPr>
              <w:spacing w:after="40"/>
            </w:pPr>
            <w:r>
              <w:rPr>
                <w:sz w:val="18"/>
              </w:rPr>
              <w:t>Federal Commission of Integrity and Illicit Gain Law No. 30 of 2011, as amended by Law No. 30 of 2019</w:t>
            </w:r>
          </w:p>
        </w:tc>
        <w:tc>
          <w:tcPr>
            <w:tcW w:w="5903" w:type="dxa"/>
            <w:shd w:val="clear" w:color="auto" w:fill="F7FAFC"/>
            <w:tcMar>
              <w:top w:w="100" w:type="dxa"/>
              <w:left w:w="120" w:type="dxa"/>
              <w:bottom w:w="100" w:type="dxa"/>
              <w:right w:w="120" w:type="dxa"/>
            </w:tcMar>
          </w:tcPr>
          <w:p w14:paraId="3352719D" w14:textId="77777777" w:rsidR="00C754B3" w:rsidRDefault="00DE617E">
            <w:pPr>
              <w:spacing w:after="40"/>
            </w:pPr>
            <w:r>
              <w:rPr>
                <w:sz w:val="18"/>
              </w:rPr>
              <w:t>Establishes the federal integrity framework relevant to public-sector corruption in Iraq.</w:t>
            </w:r>
          </w:p>
        </w:tc>
      </w:tr>
      <w:tr w:rsidR="00C754B3" w14:paraId="1B4B955D" w14:textId="77777777">
        <w:trPr>
          <w:cantSplit/>
          <w:jc w:val="center"/>
        </w:trPr>
        <w:tc>
          <w:tcPr>
            <w:tcW w:w="3671" w:type="dxa"/>
            <w:tcMar>
              <w:top w:w="100" w:type="dxa"/>
              <w:left w:w="120" w:type="dxa"/>
              <w:bottom w:w="100" w:type="dxa"/>
              <w:right w:w="120" w:type="dxa"/>
            </w:tcMar>
          </w:tcPr>
          <w:p w14:paraId="552C034A" w14:textId="77777777" w:rsidR="00C754B3" w:rsidRDefault="00DE617E">
            <w:pPr>
              <w:spacing w:after="40"/>
            </w:pPr>
            <w:r>
              <w:rPr>
                <w:sz w:val="18"/>
              </w:rPr>
              <w:t>UAE Federal Decree-Law No. 31 of 2021 Promulgating the Crimes and Penalties Law, as amended</w:t>
            </w:r>
          </w:p>
        </w:tc>
        <w:tc>
          <w:tcPr>
            <w:tcW w:w="5903" w:type="dxa"/>
            <w:tcMar>
              <w:top w:w="100" w:type="dxa"/>
              <w:left w:w="120" w:type="dxa"/>
              <w:bottom w:w="100" w:type="dxa"/>
              <w:right w:w="120" w:type="dxa"/>
            </w:tcMar>
          </w:tcPr>
          <w:p w14:paraId="1F6FDDB0" w14:textId="77777777" w:rsidR="00C754B3" w:rsidRDefault="00DE617E">
            <w:pPr>
              <w:spacing w:after="40"/>
              <w:rPr>
                <w:sz w:val="18"/>
              </w:rPr>
            </w:pPr>
            <w:r>
              <w:rPr>
                <w:sz w:val="18"/>
              </w:rPr>
              <w:t>Contains UAE bribery and corruption offences applicable to conduct in the UAE.</w:t>
            </w:r>
          </w:p>
          <w:p w14:paraId="14870806" w14:textId="21986A6D" w:rsidR="00A43563" w:rsidRDefault="00A43563">
            <w:pPr>
              <w:spacing w:after="40"/>
            </w:pPr>
            <w:hyperlink r:id="rId10">
              <w:r>
                <w:rPr>
                  <w:color w:val="1FA4E8"/>
                  <w:u w:val="single"/>
                </w:rPr>
                <w:t>official/source text</w:t>
              </w:r>
            </w:hyperlink>
          </w:p>
        </w:tc>
      </w:tr>
    </w:tbl>
    <w:p w14:paraId="3EB91A14" w14:textId="77777777" w:rsidR="00C754B3" w:rsidRDefault="00DE617E">
      <w:pPr>
        <w:pStyle w:val="Heading2"/>
      </w:pPr>
      <w:r>
        <w:t>Voluntary European and international benchmarks</w:t>
      </w:r>
    </w:p>
    <w:p w14:paraId="5E2A5A04" w14:textId="77777777" w:rsidR="00C754B3" w:rsidRDefault="00DE617E">
      <w:pPr>
        <w:pStyle w:val="SmallNote"/>
      </w:pPr>
      <w:r>
        <w:t xml:space="preserve">OECD Guidelines for Multinational Enterprises on Responsible Business Conduct (2023) — </w:t>
      </w:r>
      <w:hyperlink r:id="rId11">
        <w:r w:rsidR="00C754B3">
          <w:rPr>
            <w:color w:val="1FA4E8"/>
            <w:u w:val="single"/>
          </w:rPr>
          <w:t>source</w:t>
        </w:r>
      </w:hyperlink>
    </w:p>
    <w:p w14:paraId="66D8B629" w14:textId="77777777" w:rsidR="00755FEA" w:rsidRDefault="00755FEA">
      <w:pPr>
        <w:pStyle w:val="SmallNote"/>
      </w:pPr>
    </w:p>
    <w:p w14:paraId="4F7B399A" w14:textId="119736F2" w:rsidR="00755FEA" w:rsidRDefault="00755FEA" w:rsidP="00755FEA">
      <w:pPr>
        <w:pStyle w:val="Title"/>
      </w:pPr>
      <w:r>
        <w:t>Appendices</w:t>
      </w:r>
    </w:p>
    <w:p w14:paraId="142FC3BE" w14:textId="77777777" w:rsidR="00755FEA" w:rsidRDefault="00755FEA" w:rsidP="00755FEA">
      <w:pPr>
        <w:spacing w:after="60"/>
      </w:pPr>
      <w:r>
        <w:rPr>
          <w:rFonts w:ascii="Aptos" w:hAnsi="Aptos"/>
          <w:b/>
          <w:color w:val="2F75B5"/>
          <w:sz w:val="20"/>
        </w:rPr>
        <w:t>APPENDIX A</w:t>
      </w:r>
    </w:p>
    <w:p w14:paraId="07750321" w14:textId="77777777" w:rsidR="00755FEA" w:rsidRDefault="00755FEA" w:rsidP="00755FEA">
      <w:pPr>
        <w:spacing w:after="60"/>
      </w:pPr>
      <w:r>
        <w:rPr>
          <w:rFonts w:ascii="Aptos" w:hAnsi="Aptos"/>
          <w:b/>
          <w:color w:val="17365D"/>
          <w:sz w:val="36"/>
        </w:rPr>
        <w:t>Gifts and Hospitality Register</w:t>
      </w:r>
    </w:p>
    <w:p w14:paraId="2F05C352" w14:textId="77777777" w:rsidR="00755FEA" w:rsidRDefault="00755FEA" w:rsidP="00755FEA">
      <w:pPr>
        <w:spacing w:after="200"/>
      </w:pPr>
      <w:r>
        <w:rPr>
          <w:rFonts w:ascii="Aptos" w:hAnsi="Aptos"/>
          <w:i/>
          <w:color w:val="5B6573"/>
          <w:sz w:val="17"/>
        </w:rPr>
        <w:t>Use for any offered, received or provided gift or hospitality that must be declared under BP-POL-01.</w:t>
      </w:r>
    </w:p>
    <w:tbl>
      <w:tblPr>
        <w:tblStyle w:val="TableGrid"/>
        <w:tblW w:w="9360" w:type="dxa"/>
        <w:tblInd w:w="120" w:type="dxa"/>
        <w:tblLayout w:type="fixed"/>
        <w:tblLook w:val="04A0" w:firstRow="1" w:lastRow="0" w:firstColumn="1" w:lastColumn="0" w:noHBand="0" w:noVBand="1"/>
      </w:tblPr>
      <w:tblGrid>
        <w:gridCol w:w="600"/>
        <w:gridCol w:w="750"/>
        <w:gridCol w:w="950"/>
        <w:gridCol w:w="1150"/>
        <w:gridCol w:w="1250"/>
        <w:gridCol w:w="1550"/>
        <w:gridCol w:w="1550"/>
        <w:gridCol w:w="1560"/>
      </w:tblGrid>
      <w:tr w:rsidR="00755FEA" w14:paraId="6A0E56B2" w14:textId="77777777" w:rsidTr="002A1956">
        <w:trPr>
          <w:tblHeader/>
        </w:trPr>
        <w:tc>
          <w:tcPr>
            <w:tcW w:w="600" w:type="dxa"/>
            <w:shd w:val="clear" w:color="auto" w:fill="17365D"/>
            <w:tcMar>
              <w:top w:w="90" w:type="dxa"/>
              <w:left w:w="120" w:type="dxa"/>
              <w:bottom w:w="90" w:type="dxa"/>
              <w:right w:w="120" w:type="dxa"/>
            </w:tcMar>
            <w:vAlign w:val="center"/>
          </w:tcPr>
          <w:p w14:paraId="0B22F713" w14:textId="77777777" w:rsidR="00755FEA" w:rsidRPr="00755FEA" w:rsidRDefault="00755FEA" w:rsidP="002A1956">
            <w:pPr>
              <w:spacing w:after="0" w:line="252" w:lineRule="auto"/>
              <w:jc w:val="center"/>
              <w:rPr>
                <w:sz w:val="14"/>
                <w:szCs w:val="18"/>
              </w:rPr>
            </w:pPr>
            <w:r w:rsidRPr="00755FEA">
              <w:rPr>
                <w:rFonts w:ascii="Aptos" w:hAnsi="Aptos"/>
                <w:b/>
                <w:color w:val="FFFFFF"/>
                <w:sz w:val="14"/>
                <w:szCs w:val="18"/>
              </w:rPr>
              <w:t>Ref.</w:t>
            </w:r>
          </w:p>
        </w:tc>
        <w:tc>
          <w:tcPr>
            <w:tcW w:w="750" w:type="dxa"/>
            <w:shd w:val="clear" w:color="auto" w:fill="17365D"/>
            <w:tcMar>
              <w:top w:w="90" w:type="dxa"/>
              <w:left w:w="120" w:type="dxa"/>
              <w:bottom w:w="90" w:type="dxa"/>
              <w:right w:w="120" w:type="dxa"/>
            </w:tcMar>
            <w:vAlign w:val="center"/>
          </w:tcPr>
          <w:p w14:paraId="576D3A4D" w14:textId="77777777" w:rsidR="00755FEA" w:rsidRPr="00755FEA" w:rsidRDefault="00755FEA" w:rsidP="002A1956">
            <w:pPr>
              <w:spacing w:after="0" w:line="252" w:lineRule="auto"/>
              <w:jc w:val="center"/>
              <w:rPr>
                <w:sz w:val="14"/>
                <w:szCs w:val="18"/>
              </w:rPr>
            </w:pPr>
            <w:r w:rsidRPr="00755FEA">
              <w:rPr>
                <w:rFonts w:ascii="Aptos" w:hAnsi="Aptos"/>
                <w:b/>
                <w:color w:val="FFFFFF"/>
                <w:sz w:val="14"/>
                <w:szCs w:val="18"/>
              </w:rPr>
              <w:t>Date</w:t>
            </w:r>
          </w:p>
        </w:tc>
        <w:tc>
          <w:tcPr>
            <w:tcW w:w="950" w:type="dxa"/>
            <w:shd w:val="clear" w:color="auto" w:fill="17365D"/>
            <w:tcMar>
              <w:top w:w="90" w:type="dxa"/>
              <w:left w:w="120" w:type="dxa"/>
              <w:bottom w:w="90" w:type="dxa"/>
              <w:right w:w="120" w:type="dxa"/>
            </w:tcMar>
            <w:vAlign w:val="center"/>
          </w:tcPr>
          <w:p w14:paraId="14628C7B" w14:textId="77777777" w:rsidR="00755FEA" w:rsidRPr="00755FEA" w:rsidRDefault="00755FEA" w:rsidP="002A1956">
            <w:pPr>
              <w:spacing w:after="0" w:line="252" w:lineRule="auto"/>
              <w:jc w:val="center"/>
              <w:rPr>
                <w:sz w:val="14"/>
                <w:szCs w:val="18"/>
              </w:rPr>
            </w:pPr>
            <w:r w:rsidRPr="00755FEA">
              <w:rPr>
                <w:rFonts w:ascii="Aptos" w:hAnsi="Aptos"/>
                <w:b/>
                <w:color w:val="FFFFFF"/>
                <w:sz w:val="14"/>
                <w:szCs w:val="18"/>
              </w:rPr>
              <w:t>Employee</w:t>
            </w:r>
          </w:p>
        </w:tc>
        <w:tc>
          <w:tcPr>
            <w:tcW w:w="1150" w:type="dxa"/>
            <w:shd w:val="clear" w:color="auto" w:fill="17365D"/>
            <w:tcMar>
              <w:top w:w="90" w:type="dxa"/>
              <w:left w:w="120" w:type="dxa"/>
              <w:bottom w:w="90" w:type="dxa"/>
              <w:right w:w="120" w:type="dxa"/>
            </w:tcMar>
            <w:vAlign w:val="center"/>
          </w:tcPr>
          <w:p w14:paraId="23B40714" w14:textId="77777777" w:rsidR="00755FEA" w:rsidRPr="00755FEA" w:rsidRDefault="00755FEA" w:rsidP="002A1956">
            <w:pPr>
              <w:spacing w:after="0" w:line="252" w:lineRule="auto"/>
              <w:jc w:val="center"/>
              <w:rPr>
                <w:sz w:val="14"/>
                <w:szCs w:val="18"/>
              </w:rPr>
            </w:pPr>
            <w:r w:rsidRPr="00755FEA">
              <w:rPr>
                <w:rFonts w:ascii="Aptos" w:hAnsi="Aptos"/>
                <w:b/>
                <w:color w:val="FFFFFF"/>
                <w:sz w:val="14"/>
                <w:szCs w:val="18"/>
              </w:rPr>
              <w:t>Other party</w:t>
            </w:r>
          </w:p>
        </w:tc>
        <w:tc>
          <w:tcPr>
            <w:tcW w:w="1250" w:type="dxa"/>
            <w:shd w:val="clear" w:color="auto" w:fill="17365D"/>
            <w:tcMar>
              <w:top w:w="90" w:type="dxa"/>
              <w:left w:w="120" w:type="dxa"/>
              <w:bottom w:w="90" w:type="dxa"/>
              <w:right w:w="120" w:type="dxa"/>
            </w:tcMar>
            <w:vAlign w:val="center"/>
          </w:tcPr>
          <w:p w14:paraId="4C804D2D" w14:textId="77777777" w:rsidR="00755FEA" w:rsidRPr="00755FEA" w:rsidRDefault="00755FEA" w:rsidP="002A1956">
            <w:pPr>
              <w:spacing w:after="0" w:line="252" w:lineRule="auto"/>
              <w:jc w:val="center"/>
              <w:rPr>
                <w:sz w:val="14"/>
                <w:szCs w:val="18"/>
              </w:rPr>
            </w:pPr>
            <w:r w:rsidRPr="00755FEA">
              <w:rPr>
                <w:rFonts w:ascii="Aptos" w:hAnsi="Aptos"/>
                <w:b/>
                <w:color w:val="FFFFFF"/>
                <w:sz w:val="14"/>
                <w:szCs w:val="18"/>
              </w:rPr>
              <w:t>Offered / received / provided</w:t>
            </w:r>
          </w:p>
        </w:tc>
        <w:tc>
          <w:tcPr>
            <w:tcW w:w="1550" w:type="dxa"/>
            <w:shd w:val="clear" w:color="auto" w:fill="17365D"/>
            <w:tcMar>
              <w:top w:w="90" w:type="dxa"/>
              <w:left w:w="120" w:type="dxa"/>
              <w:bottom w:w="90" w:type="dxa"/>
              <w:right w:w="120" w:type="dxa"/>
            </w:tcMar>
            <w:vAlign w:val="center"/>
          </w:tcPr>
          <w:p w14:paraId="711D990D" w14:textId="77777777" w:rsidR="00755FEA" w:rsidRPr="00755FEA" w:rsidRDefault="00755FEA" w:rsidP="002A1956">
            <w:pPr>
              <w:spacing w:after="0" w:line="252" w:lineRule="auto"/>
              <w:jc w:val="center"/>
              <w:rPr>
                <w:sz w:val="14"/>
                <w:szCs w:val="18"/>
              </w:rPr>
            </w:pPr>
            <w:r w:rsidRPr="00755FEA">
              <w:rPr>
                <w:rFonts w:ascii="Aptos" w:hAnsi="Aptos"/>
                <w:b/>
                <w:color w:val="FFFFFF"/>
                <w:sz w:val="14"/>
                <w:szCs w:val="18"/>
              </w:rPr>
              <w:t>Description &amp; value</w:t>
            </w:r>
          </w:p>
        </w:tc>
        <w:tc>
          <w:tcPr>
            <w:tcW w:w="1550" w:type="dxa"/>
            <w:shd w:val="clear" w:color="auto" w:fill="17365D"/>
            <w:tcMar>
              <w:top w:w="90" w:type="dxa"/>
              <w:left w:w="120" w:type="dxa"/>
              <w:bottom w:w="90" w:type="dxa"/>
              <w:right w:w="120" w:type="dxa"/>
            </w:tcMar>
            <w:vAlign w:val="center"/>
          </w:tcPr>
          <w:p w14:paraId="17858288" w14:textId="77777777" w:rsidR="00755FEA" w:rsidRPr="00755FEA" w:rsidRDefault="00755FEA" w:rsidP="002A1956">
            <w:pPr>
              <w:spacing w:after="0" w:line="252" w:lineRule="auto"/>
              <w:jc w:val="center"/>
              <w:rPr>
                <w:sz w:val="14"/>
                <w:szCs w:val="18"/>
              </w:rPr>
            </w:pPr>
            <w:r w:rsidRPr="00755FEA">
              <w:rPr>
                <w:rFonts w:ascii="Aptos" w:hAnsi="Aptos"/>
                <w:b/>
                <w:color w:val="FFFFFF"/>
                <w:sz w:val="14"/>
                <w:szCs w:val="18"/>
              </w:rPr>
              <w:t>Business purpose</w:t>
            </w:r>
          </w:p>
        </w:tc>
        <w:tc>
          <w:tcPr>
            <w:tcW w:w="1560" w:type="dxa"/>
            <w:shd w:val="clear" w:color="auto" w:fill="17365D"/>
            <w:tcMar>
              <w:top w:w="90" w:type="dxa"/>
              <w:left w:w="120" w:type="dxa"/>
              <w:bottom w:w="90" w:type="dxa"/>
              <w:right w:w="120" w:type="dxa"/>
            </w:tcMar>
            <w:vAlign w:val="center"/>
          </w:tcPr>
          <w:p w14:paraId="77ED6A27" w14:textId="77777777" w:rsidR="00755FEA" w:rsidRPr="00755FEA" w:rsidRDefault="00755FEA" w:rsidP="002A1956">
            <w:pPr>
              <w:spacing w:after="0" w:line="252" w:lineRule="auto"/>
              <w:jc w:val="center"/>
              <w:rPr>
                <w:sz w:val="14"/>
                <w:szCs w:val="18"/>
              </w:rPr>
            </w:pPr>
            <w:r w:rsidRPr="00755FEA">
              <w:rPr>
                <w:rFonts w:ascii="Aptos" w:hAnsi="Aptos"/>
                <w:b/>
                <w:color w:val="FFFFFF"/>
                <w:sz w:val="14"/>
                <w:szCs w:val="18"/>
              </w:rPr>
              <w:t>Decision / approver</w:t>
            </w:r>
          </w:p>
        </w:tc>
      </w:tr>
      <w:tr w:rsidR="00755FEA" w14:paraId="20C5855E" w14:textId="77777777" w:rsidTr="002A1956">
        <w:tc>
          <w:tcPr>
            <w:tcW w:w="600" w:type="dxa"/>
            <w:tcMar>
              <w:top w:w="90" w:type="dxa"/>
              <w:left w:w="120" w:type="dxa"/>
              <w:bottom w:w="90" w:type="dxa"/>
              <w:right w:w="120" w:type="dxa"/>
            </w:tcMar>
            <w:vAlign w:val="center"/>
          </w:tcPr>
          <w:p w14:paraId="4320E6AC" w14:textId="77777777" w:rsidR="00755FEA" w:rsidRDefault="00755FEA" w:rsidP="002A1956">
            <w:pPr>
              <w:spacing w:after="0" w:line="252" w:lineRule="auto"/>
            </w:pPr>
            <w:r>
              <w:rPr>
                <w:rFonts w:ascii="Aptos" w:hAnsi="Aptos"/>
                <w:color w:val="1F2328"/>
                <w:sz w:val="18"/>
              </w:rPr>
              <w:t xml:space="preserve"> </w:t>
            </w:r>
          </w:p>
        </w:tc>
        <w:tc>
          <w:tcPr>
            <w:tcW w:w="750" w:type="dxa"/>
            <w:tcMar>
              <w:top w:w="90" w:type="dxa"/>
              <w:left w:w="120" w:type="dxa"/>
              <w:bottom w:w="90" w:type="dxa"/>
              <w:right w:w="120" w:type="dxa"/>
            </w:tcMar>
            <w:vAlign w:val="center"/>
          </w:tcPr>
          <w:p w14:paraId="603E1F90" w14:textId="77777777" w:rsidR="00755FEA" w:rsidRDefault="00755FEA" w:rsidP="002A1956">
            <w:pPr>
              <w:spacing w:after="0" w:line="252" w:lineRule="auto"/>
            </w:pPr>
            <w:r>
              <w:rPr>
                <w:rFonts w:ascii="Aptos" w:hAnsi="Aptos"/>
                <w:color w:val="1F2328"/>
                <w:sz w:val="18"/>
              </w:rPr>
              <w:t xml:space="preserve"> </w:t>
            </w:r>
          </w:p>
        </w:tc>
        <w:tc>
          <w:tcPr>
            <w:tcW w:w="950" w:type="dxa"/>
            <w:tcMar>
              <w:top w:w="90" w:type="dxa"/>
              <w:left w:w="120" w:type="dxa"/>
              <w:bottom w:w="90" w:type="dxa"/>
              <w:right w:w="120" w:type="dxa"/>
            </w:tcMar>
            <w:vAlign w:val="center"/>
          </w:tcPr>
          <w:p w14:paraId="4A4DB14D" w14:textId="77777777" w:rsidR="00755FEA" w:rsidRDefault="00755FEA" w:rsidP="002A1956">
            <w:pPr>
              <w:spacing w:after="0" w:line="252" w:lineRule="auto"/>
            </w:pPr>
            <w:r>
              <w:rPr>
                <w:rFonts w:ascii="Aptos" w:hAnsi="Aptos"/>
                <w:color w:val="1F2328"/>
                <w:sz w:val="18"/>
              </w:rPr>
              <w:t xml:space="preserve"> </w:t>
            </w:r>
          </w:p>
        </w:tc>
        <w:tc>
          <w:tcPr>
            <w:tcW w:w="1150" w:type="dxa"/>
            <w:tcMar>
              <w:top w:w="90" w:type="dxa"/>
              <w:left w:w="120" w:type="dxa"/>
              <w:bottom w:w="90" w:type="dxa"/>
              <w:right w:w="120" w:type="dxa"/>
            </w:tcMar>
            <w:vAlign w:val="center"/>
          </w:tcPr>
          <w:p w14:paraId="2197B695" w14:textId="77777777" w:rsidR="00755FEA" w:rsidRDefault="00755FEA" w:rsidP="002A1956">
            <w:pPr>
              <w:spacing w:after="0" w:line="252" w:lineRule="auto"/>
            </w:pPr>
            <w:r>
              <w:rPr>
                <w:rFonts w:ascii="Aptos" w:hAnsi="Aptos"/>
                <w:color w:val="1F2328"/>
                <w:sz w:val="18"/>
              </w:rPr>
              <w:t xml:space="preserve"> </w:t>
            </w:r>
          </w:p>
        </w:tc>
        <w:tc>
          <w:tcPr>
            <w:tcW w:w="1250" w:type="dxa"/>
            <w:tcMar>
              <w:top w:w="90" w:type="dxa"/>
              <w:left w:w="120" w:type="dxa"/>
              <w:bottom w:w="90" w:type="dxa"/>
              <w:right w:w="120" w:type="dxa"/>
            </w:tcMar>
            <w:vAlign w:val="center"/>
          </w:tcPr>
          <w:p w14:paraId="54444346" w14:textId="77777777" w:rsidR="00755FEA" w:rsidRDefault="00755FEA" w:rsidP="002A1956">
            <w:pPr>
              <w:spacing w:after="0" w:line="252" w:lineRule="auto"/>
            </w:pPr>
            <w:r>
              <w:rPr>
                <w:rFonts w:ascii="Aptos" w:hAnsi="Aptos"/>
                <w:color w:val="1F2328"/>
                <w:sz w:val="18"/>
              </w:rPr>
              <w:t xml:space="preserve"> </w:t>
            </w:r>
          </w:p>
        </w:tc>
        <w:tc>
          <w:tcPr>
            <w:tcW w:w="1550" w:type="dxa"/>
            <w:tcMar>
              <w:top w:w="90" w:type="dxa"/>
              <w:left w:w="120" w:type="dxa"/>
              <w:bottom w:w="90" w:type="dxa"/>
              <w:right w:w="120" w:type="dxa"/>
            </w:tcMar>
            <w:vAlign w:val="center"/>
          </w:tcPr>
          <w:p w14:paraId="59D5C9C4" w14:textId="77777777" w:rsidR="00755FEA" w:rsidRDefault="00755FEA" w:rsidP="002A1956">
            <w:pPr>
              <w:spacing w:after="0" w:line="252" w:lineRule="auto"/>
            </w:pPr>
            <w:r>
              <w:rPr>
                <w:rFonts w:ascii="Aptos" w:hAnsi="Aptos"/>
                <w:color w:val="1F2328"/>
                <w:sz w:val="18"/>
              </w:rPr>
              <w:t xml:space="preserve"> </w:t>
            </w:r>
          </w:p>
        </w:tc>
        <w:tc>
          <w:tcPr>
            <w:tcW w:w="1550" w:type="dxa"/>
            <w:tcMar>
              <w:top w:w="90" w:type="dxa"/>
              <w:left w:w="120" w:type="dxa"/>
              <w:bottom w:w="90" w:type="dxa"/>
              <w:right w:w="120" w:type="dxa"/>
            </w:tcMar>
            <w:vAlign w:val="center"/>
          </w:tcPr>
          <w:p w14:paraId="79AA4F46" w14:textId="77777777" w:rsidR="00755FEA" w:rsidRDefault="00755FEA" w:rsidP="002A1956">
            <w:pPr>
              <w:spacing w:after="0" w:line="252" w:lineRule="auto"/>
            </w:pPr>
            <w:r>
              <w:rPr>
                <w:rFonts w:ascii="Aptos" w:hAnsi="Aptos"/>
                <w:color w:val="1F2328"/>
                <w:sz w:val="18"/>
              </w:rPr>
              <w:t xml:space="preserve"> </w:t>
            </w:r>
          </w:p>
        </w:tc>
        <w:tc>
          <w:tcPr>
            <w:tcW w:w="1560" w:type="dxa"/>
            <w:tcMar>
              <w:top w:w="90" w:type="dxa"/>
              <w:left w:w="120" w:type="dxa"/>
              <w:bottom w:w="90" w:type="dxa"/>
              <w:right w:w="120" w:type="dxa"/>
            </w:tcMar>
            <w:vAlign w:val="center"/>
          </w:tcPr>
          <w:p w14:paraId="15B01FED" w14:textId="77777777" w:rsidR="00755FEA" w:rsidRDefault="00755FEA" w:rsidP="002A1956">
            <w:pPr>
              <w:spacing w:after="0" w:line="252" w:lineRule="auto"/>
            </w:pPr>
            <w:r>
              <w:rPr>
                <w:rFonts w:ascii="Aptos" w:hAnsi="Aptos"/>
                <w:color w:val="1F2328"/>
                <w:sz w:val="18"/>
              </w:rPr>
              <w:t xml:space="preserve"> </w:t>
            </w:r>
          </w:p>
        </w:tc>
      </w:tr>
      <w:tr w:rsidR="00755FEA" w14:paraId="0F1F1B52" w14:textId="77777777" w:rsidTr="002A1956">
        <w:tc>
          <w:tcPr>
            <w:tcW w:w="600" w:type="dxa"/>
            <w:tcMar>
              <w:top w:w="90" w:type="dxa"/>
              <w:left w:w="120" w:type="dxa"/>
              <w:bottom w:w="90" w:type="dxa"/>
              <w:right w:w="120" w:type="dxa"/>
            </w:tcMar>
            <w:vAlign w:val="center"/>
          </w:tcPr>
          <w:p w14:paraId="549A1873" w14:textId="77777777" w:rsidR="00755FEA" w:rsidRDefault="00755FEA" w:rsidP="002A1956">
            <w:pPr>
              <w:spacing w:after="0" w:line="252" w:lineRule="auto"/>
            </w:pPr>
            <w:r>
              <w:rPr>
                <w:rFonts w:ascii="Aptos" w:hAnsi="Aptos"/>
                <w:color w:val="1F2328"/>
                <w:sz w:val="18"/>
              </w:rPr>
              <w:t xml:space="preserve"> </w:t>
            </w:r>
          </w:p>
        </w:tc>
        <w:tc>
          <w:tcPr>
            <w:tcW w:w="750" w:type="dxa"/>
            <w:tcMar>
              <w:top w:w="90" w:type="dxa"/>
              <w:left w:w="120" w:type="dxa"/>
              <w:bottom w:w="90" w:type="dxa"/>
              <w:right w:w="120" w:type="dxa"/>
            </w:tcMar>
            <w:vAlign w:val="center"/>
          </w:tcPr>
          <w:p w14:paraId="36A8E18C" w14:textId="77777777" w:rsidR="00755FEA" w:rsidRDefault="00755FEA" w:rsidP="002A1956">
            <w:pPr>
              <w:spacing w:after="0" w:line="252" w:lineRule="auto"/>
            </w:pPr>
            <w:r>
              <w:rPr>
                <w:rFonts w:ascii="Aptos" w:hAnsi="Aptos"/>
                <w:color w:val="1F2328"/>
                <w:sz w:val="18"/>
              </w:rPr>
              <w:t xml:space="preserve"> </w:t>
            </w:r>
          </w:p>
        </w:tc>
        <w:tc>
          <w:tcPr>
            <w:tcW w:w="950" w:type="dxa"/>
            <w:tcMar>
              <w:top w:w="90" w:type="dxa"/>
              <w:left w:w="120" w:type="dxa"/>
              <w:bottom w:w="90" w:type="dxa"/>
              <w:right w:w="120" w:type="dxa"/>
            </w:tcMar>
            <w:vAlign w:val="center"/>
          </w:tcPr>
          <w:p w14:paraId="07E195AC" w14:textId="77777777" w:rsidR="00755FEA" w:rsidRDefault="00755FEA" w:rsidP="002A1956">
            <w:pPr>
              <w:spacing w:after="0" w:line="252" w:lineRule="auto"/>
            </w:pPr>
            <w:r>
              <w:rPr>
                <w:rFonts w:ascii="Aptos" w:hAnsi="Aptos"/>
                <w:color w:val="1F2328"/>
                <w:sz w:val="18"/>
              </w:rPr>
              <w:t xml:space="preserve"> </w:t>
            </w:r>
          </w:p>
        </w:tc>
        <w:tc>
          <w:tcPr>
            <w:tcW w:w="1150" w:type="dxa"/>
            <w:tcMar>
              <w:top w:w="90" w:type="dxa"/>
              <w:left w:w="120" w:type="dxa"/>
              <w:bottom w:w="90" w:type="dxa"/>
              <w:right w:w="120" w:type="dxa"/>
            </w:tcMar>
            <w:vAlign w:val="center"/>
          </w:tcPr>
          <w:p w14:paraId="7437AAD8" w14:textId="77777777" w:rsidR="00755FEA" w:rsidRDefault="00755FEA" w:rsidP="002A1956">
            <w:pPr>
              <w:spacing w:after="0" w:line="252" w:lineRule="auto"/>
            </w:pPr>
            <w:r>
              <w:rPr>
                <w:rFonts w:ascii="Aptos" w:hAnsi="Aptos"/>
                <w:color w:val="1F2328"/>
                <w:sz w:val="18"/>
              </w:rPr>
              <w:t xml:space="preserve"> </w:t>
            </w:r>
          </w:p>
        </w:tc>
        <w:tc>
          <w:tcPr>
            <w:tcW w:w="1250" w:type="dxa"/>
            <w:tcMar>
              <w:top w:w="90" w:type="dxa"/>
              <w:left w:w="120" w:type="dxa"/>
              <w:bottom w:w="90" w:type="dxa"/>
              <w:right w:w="120" w:type="dxa"/>
            </w:tcMar>
            <w:vAlign w:val="center"/>
          </w:tcPr>
          <w:p w14:paraId="16A205A0" w14:textId="77777777" w:rsidR="00755FEA" w:rsidRDefault="00755FEA" w:rsidP="002A1956">
            <w:pPr>
              <w:spacing w:after="0" w:line="252" w:lineRule="auto"/>
            </w:pPr>
            <w:r>
              <w:rPr>
                <w:rFonts w:ascii="Aptos" w:hAnsi="Aptos"/>
                <w:color w:val="1F2328"/>
                <w:sz w:val="18"/>
              </w:rPr>
              <w:t xml:space="preserve"> </w:t>
            </w:r>
          </w:p>
        </w:tc>
        <w:tc>
          <w:tcPr>
            <w:tcW w:w="1550" w:type="dxa"/>
            <w:tcMar>
              <w:top w:w="90" w:type="dxa"/>
              <w:left w:w="120" w:type="dxa"/>
              <w:bottom w:w="90" w:type="dxa"/>
              <w:right w:w="120" w:type="dxa"/>
            </w:tcMar>
            <w:vAlign w:val="center"/>
          </w:tcPr>
          <w:p w14:paraId="60BE86FE" w14:textId="77777777" w:rsidR="00755FEA" w:rsidRDefault="00755FEA" w:rsidP="002A1956">
            <w:pPr>
              <w:spacing w:after="0" w:line="252" w:lineRule="auto"/>
            </w:pPr>
            <w:r>
              <w:rPr>
                <w:rFonts w:ascii="Aptos" w:hAnsi="Aptos"/>
                <w:color w:val="1F2328"/>
                <w:sz w:val="18"/>
              </w:rPr>
              <w:t xml:space="preserve"> </w:t>
            </w:r>
          </w:p>
        </w:tc>
        <w:tc>
          <w:tcPr>
            <w:tcW w:w="1550" w:type="dxa"/>
            <w:tcMar>
              <w:top w:w="90" w:type="dxa"/>
              <w:left w:w="120" w:type="dxa"/>
              <w:bottom w:w="90" w:type="dxa"/>
              <w:right w:w="120" w:type="dxa"/>
            </w:tcMar>
            <w:vAlign w:val="center"/>
          </w:tcPr>
          <w:p w14:paraId="084D9D23" w14:textId="77777777" w:rsidR="00755FEA" w:rsidRDefault="00755FEA" w:rsidP="002A1956">
            <w:pPr>
              <w:spacing w:after="0" w:line="252" w:lineRule="auto"/>
            </w:pPr>
            <w:r>
              <w:rPr>
                <w:rFonts w:ascii="Aptos" w:hAnsi="Aptos"/>
                <w:color w:val="1F2328"/>
                <w:sz w:val="18"/>
              </w:rPr>
              <w:t xml:space="preserve"> </w:t>
            </w:r>
          </w:p>
        </w:tc>
        <w:tc>
          <w:tcPr>
            <w:tcW w:w="1560" w:type="dxa"/>
            <w:tcMar>
              <w:top w:w="90" w:type="dxa"/>
              <w:left w:w="120" w:type="dxa"/>
              <w:bottom w:w="90" w:type="dxa"/>
              <w:right w:w="120" w:type="dxa"/>
            </w:tcMar>
            <w:vAlign w:val="center"/>
          </w:tcPr>
          <w:p w14:paraId="2491F98B" w14:textId="77777777" w:rsidR="00755FEA" w:rsidRDefault="00755FEA" w:rsidP="002A1956">
            <w:pPr>
              <w:spacing w:after="0" w:line="252" w:lineRule="auto"/>
            </w:pPr>
            <w:r>
              <w:rPr>
                <w:rFonts w:ascii="Aptos" w:hAnsi="Aptos"/>
                <w:color w:val="1F2328"/>
                <w:sz w:val="18"/>
              </w:rPr>
              <w:t xml:space="preserve"> </w:t>
            </w:r>
          </w:p>
        </w:tc>
      </w:tr>
      <w:tr w:rsidR="00755FEA" w14:paraId="3BA12ECD" w14:textId="77777777" w:rsidTr="002A1956">
        <w:tc>
          <w:tcPr>
            <w:tcW w:w="600" w:type="dxa"/>
            <w:tcMar>
              <w:top w:w="90" w:type="dxa"/>
              <w:left w:w="120" w:type="dxa"/>
              <w:bottom w:w="90" w:type="dxa"/>
              <w:right w:w="120" w:type="dxa"/>
            </w:tcMar>
            <w:vAlign w:val="center"/>
          </w:tcPr>
          <w:p w14:paraId="3767D9C1" w14:textId="77777777" w:rsidR="00755FEA" w:rsidRDefault="00755FEA" w:rsidP="002A1956">
            <w:pPr>
              <w:spacing w:after="0" w:line="252" w:lineRule="auto"/>
            </w:pPr>
            <w:r>
              <w:rPr>
                <w:rFonts w:ascii="Aptos" w:hAnsi="Aptos"/>
                <w:color w:val="1F2328"/>
                <w:sz w:val="18"/>
              </w:rPr>
              <w:t xml:space="preserve"> </w:t>
            </w:r>
          </w:p>
        </w:tc>
        <w:tc>
          <w:tcPr>
            <w:tcW w:w="750" w:type="dxa"/>
            <w:tcMar>
              <w:top w:w="90" w:type="dxa"/>
              <w:left w:w="120" w:type="dxa"/>
              <w:bottom w:w="90" w:type="dxa"/>
              <w:right w:w="120" w:type="dxa"/>
            </w:tcMar>
            <w:vAlign w:val="center"/>
          </w:tcPr>
          <w:p w14:paraId="26198719" w14:textId="77777777" w:rsidR="00755FEA" w:rsidRDefault="00755FEA" w:rsidP="002A1956">
            <w:pPr>
              <w:spacing w:after="0" w:line="252" w:lineRule="auto"/>
            </w:pPr>
            <w:r>
              <w:rPr>
                <w:rFonts w:ascii="Aptos" w:hAnsi="Aptos"/>
                <w:color w:val="1F2328"/>
                <w:sz w:val="18"/>
              </w:rPr>
              <w:t xml:space="preserve"> </w:t>
            </w:r>
          </w:p>
        </w:tc>
        <w:tc>
          <w:tcPr>
            <w:tcW w:w="950" w:type="dxa"/>
            <w:tcMar>
              <w:top w:w="90" w:type="dxa"/>
              <w:left w:w="120" w:type="dxa"/>
              <w:bottom w:w="90" w:type="dxa"/>
              <w:right w:w="120" w:type="dxa"/>
            </w:tcMar>
            <w:vAlign w:val="center"/>
          </w:tcPr>
          <w:p w14:paraId="3C609696" w14:textId="77777777" w:rsidR="00755FEA" w:rsidRDefault="00755FEA" w:rsidP="002A1956">
            <w:pPr>
              <w:spacing w:after="0" w:line="252" w:lineRule="auto"/>
            </w:pPr>
            <w:r>
              <w:rPr>
                <w:rFonts w:ascii="Aptos" w:hAnsi="Aptos"/>
                <w:color w:val="1F2328"/>
                <w:sz w:val="18"/>
              </w:rPr>
              <w:t xml:space="preserve"> </w:t>
            </w:r>
          </w:p>
        </w:tc>
        <w:tc>
          <w:tcPr>
            <w:tcW w:w="1150" w:type="dxa"/>
            <w:tcMar>
              <w:top w:w="90" w:type="dxa"/>
              <w:left w:w="120" w:type="dxa"/>
              <w:bottom w:w="90" w:type="dxa"/>
              <w:right w:w="120" w:type="dxa"/>
            </w:tcMar>
            <w:vAlign w:val="center"/>
          </w:tcPr>
          <w:p w14:paraId="607DBD6D" w14:textId="77777777" w:rsidR="00755FEA" w:rsidRDefault="00755FEA" w:rsidP="002A1956">
            <w:pPr>
              <w:spacing w:after="0" w:line="252" w:lineRule="auto"/>
            </w:pPr>
            <w:r>
              <w:rPr>
                <w:rFonts w:ascii="Aptos" w:hAnsi="Aptos"/>
                <w:color w:val="1F2328"/>
                <w:sz w:val="18"/>
              </w:rPr>
              <w:t xml:space="preserve"> </w:t>
            </w:r>
          </w:p>
        </w:tc>
        <w:tc>
          <w:tcPr>
            <w:tcW w:w="1250" w:type="dxa"/>
            <w:tcMar>
              <w:top w:w="90" w:type="dxa"/>
              <w:left w:w="120" w:type="dxa"/>
              <w:bottom w:w="90" w:type="dxa"/>
              <w:right w:w="120" w:type="dxa"/>
            </w:tcMar>
            <w:vAlign w:val="center"/>
          </w:tcPr>
          <w:p w14:paraId="52D8DCA2" w14:textId="77777777" w:rsidR="00755FEA" w:rsidRDefault="00755FEA" w:rsidP="002A1956">
            <w:pPr>
              <w:spacing w:after="0" w:line="252" w:lineRule="auto"/>
            </w:pPr>
            <w:r>
              <w:rPr>
                <w:rFonts w:ascii="Aptos" w:hAnsi="Aptos"/>
                <w:color w:val="1F2328"/>
                <w:sz w:val="18"/>
              </w:rPr>
              <w:t xml:space="preserve"> </w:t>
            </w:r>
          </w:p>
        </w:tc>
        <w:tc>
          <w:tcPr>
            <w:tcW w:w="1550" w:type="dxa"/>
            <w:tcMar>
              <w:top w:w="90" w:type="dxa"/>
              <w:left w:w="120" w:type="dxa"/>
              <w:bottom w:w="90" w:type="dxa"/>
              <w:right w:w="120" w:type="dxa"/>
            </w:tcMar>
            <w:vAlign w:val="center"/>
          </w:tcPr>
          <w:p w14:paraId="64950B1D" w14:textId="77777777" w:rsidR="00755FEA" w:rsidRDefault="00755FEA" w:rsidP="002A1956">
            <w:pPr>
              <w:spacing w:after="0" w:line="252" w:lineRule="auto"/>
            </w:pPr>
            <w:r>
              <w:rPr>
                <w:rFonts w:ascii="Aptos" w:hAnsi="Aptos"/>
                <w:color w:val="1F2328"/>
                <w:sz w:val="18"/>
              </w:rPr>
              <w:t xml:space="preserve"> </w:t>
            </w:r>
          </w:p>
        </w:tc>
        <w:tc>
          <w:tcPr>
            <w:tcW w:w="1550" w:type="dxa"/>
            <w:tcMar>
              <w:top w:w="90" w:type="dxa"/>
              <w:left w:w="120" w:type="dxa"/>
              <w:bottom w:w="90" w:type="dxa"/>
              <w:right w:w="120" w:type="dxa"/>
            </w:tcMar>
            <w:vAlign w:val="center"/>
          </w:tcPr>
          <w:p w14:paraId="44D856B0" w14:textId="77777777" w:rsidR="00755FEA" w:rsidRDefault="00755FEA" w:rsidP="002A1956">
            <w:pPr>
              <w:spacing w:after="0" w:line="252" w:lineRule="auto"/>
            </w:pPr>
            <w:r>
              <w:rPr>
                <w:rFonts w:ascii="Aptos" w:hAnsi="Aptos"/>
                <w:color w:val="1F2328"/>
                <w:sz w:val="18"/>
              </w:rPr>
              <w:t xml:space="preserve"> </w:t>
            </w:r>
          </w:p>
        </w:tc>
        <w:tc>
          <w:tcPr>
            <w:tcW w:w="1560" w:type="dxa"/>
            <w:tcMar>
              <w:top w:w="90" w:type="dxa"/>
              <w:left w:w="120" w:type="dxa"/>
              <w:bottom w:w="90" w:type="dxa"/>
              <w:right w:w="120" w:type="dxa"/>
            </w:tcMar>
            <w:vAlign w:val="center"/>
          </w:tcPr>
          <w:p w14:paraId="3A828125" w14:textId="77777777" w:rsidR="00755FEA" w:rsidRDefault="00755FEA" w:rsidP="002A1956">
            <w:pPr>
              <w:spacing w:after="0" w:line="252" w:lineRule="auto"/>
            </w:pPr>
            <w:r>
              <w:rPr>
                <w:rFonts w:ascii="Aptos" w:hAnsi="Aptos"/>
                <w:color w:val="1F2328"/>
                <w:sz w:val="18"/>
              </w:rPr>
              <w:t xml:space="preserve"> </w:t>
            </w:r>
          </w:p>
        </w:tc>
      </w:tr>
      <w:tr w:rsidR="00755FEA" w14:paraId="3712C64D" w14:textId="77777777" w:rsidTr="002A1956">
        <w:tc>
          <w:tcPr>
            <w:tcW w:w="600" w:type="dxa"/>
            <w:tcMar>
              <w:top w:w="90" w:type="dxa"/>
              <w:left w:w="120" w:type="dxa"/>
              <w:bottom w:w="90" w:type="dxa"/>
              <w:right w:w="120" w:type="dxa"/>
            </w:tcMar>
            <w:vAlign w:val="center"/>
          </w:tcPr>
          <w:p w14:paraId="318D3774" w14:textId="77777777" w:rsidR="00755FEA" w:rsidRDefault="00755FEA" w:rsidP="002A1956">
            <w:pPr>
              <w:spacing w:after="0" w:line="252" w:lineRule="auto"/>
            </w:pPr>
            <w:r>
              <w:rPr>
                <w:rFonts w:ascii="Aptos" w:hAnsi="Aptos"/>
                <w:color w:val="1F2328"/>
                <w:sz w:val="18"/>
              </w:rPr>
              <w:t xml:space="preserve"> </w:t>
            </w:r>
          </w:p>
        </w:tc>
        <w:tc>
          <w:tcPr>
            <w:tcW w:w="750" w:type="dxa"/>
            <w:tcMar>
              <w:top w:w="90" w:type="dxa"/>
              <w:left w:w="120" w:type="dxa"/>
              <w:bottom w:w="90" w:type="dxa"/>
              <w:right w:w="120" w:type="dxa"/>
            </w:tcMar>
            <w:vAlign w:val="center"/>
          </w:tcPr>
          <w:p w14:paraId="119533D6" w14:textId="77777777" w:rsidR="00755FEA" w:rsidRDefault="00755FEA" w:rsidP="002A1956">
            <w:pPr>
              <w:spacing w:after="0" w:line="252" w:lineRule="auto"/>
            </w:pPr>
            <w:r>
              <w:rPr>
                <w:rFonts w:ascii="Aptos" w:hAnsi="Aptos"/>
                <w:color w:val="1F2328"/>
                <w:sz w:val="18"/>
              </w:rPr>
              <w:t xml:space="preserve"> </w:t>
            </w:r>
          </w:p>
        </w:tc>
        <w:tc>
          <w:tcPr>
            <w:tcW w:w="950" w:type="dxa"/>
            <w:tcMar>
              <w:top w:w="90" w:type="dxa"/>
              <w:left w:w="120" w:type="dxa"/>
              <w:bottom w:w="90" w:type="dxa"/>
              <w:right w:w="120" w:type="dxa"/>
            </w:tcMar>
            <w:vAlign w:val="center"/>
          </w:tcPr>
          <w:p w14:paraId="23F2524A" w14:textId="77777777" w:rsidR="00755FEA" w:rsidRDefault="00755FEA" w:rsidP="002A1956">
            <w:pPr>
              <w:spacing w:after="0" w:line="252" w:lineRule="auto"/>
            </w:pPr>
            <w:r>
              <w:rPr>
                <w:rFonts w:ascii="Aptos" w:hAnsi="Aptos"/>
                <w:color w:val="1F2328"/>
                <w:sz w:val="18"/>
              </w:rPr>
              <w:t xml:space="preserve"> </w:t>
            </w:r>
          </w:p>
        </w:tc>
        <w:tc>
          <w:tcPr>
            <w:tcW w:w="1150" w:type="dxa"/>
            <w:tcMar>
              <w:top w:w="90" w:type="dxa"/>
              <w:left w:w="120" w:type="dxa"/>
              <w:bottom w:w="90" w:type="dxa"/>
              <w:right w:w="120" w:type="dxa"/>
            </w:tcMar>
            <w:vAlign w:val="center"/>
          </w:tcPr>
          <w:p w14:paraId="224BA78B" w14:textId="77777777" w:rsidR="00755FEA" w:rsidRDefault="00755FEA" w:rsidP="002A1956">
            <w:pPr>
              <w:spacing w:after="0" w:line="252" w:lineRule="auto"/>
            </w:pPr>
            <w:r>
              <w:rPr>
                <w:rFonts w:ascii="Aptos" w:hAnsi="Aptos"/>
                <w:color w:val="1F2328"/>
                <w:sz w:val="18"/>
              </w:rPr>
              <w:t xml:space="preserve"> </w:t>
            </w:r>
          </w:p>
        </w:tc>
        <w:tc>
          <w:tcPr>
            <w:tcW w:w="1250" w:type="dxa"/>
            <w:tcMar>
              <w:top w:w="90" w:type="dxa"/>
              <w:left w:w="120" w:type="dxa"/>
              <w:bottom w:w="90" w:type="dxa"/>
              <w:right w:w="120" w:type="dxa"/>
            </w:tcMar>
            <w:vAlign w:val="center"/>
          </w:tcPr>
          <w:p w14:paraId="4B673DFC" w14:textId="77777777" w:rsidR="00755FEA" w:rsidRDefault="00755FEA" w:rsidP="002A1956">
            <w:pPr>
              <w:spacing w:after="0" w:line="252" w:lineRule="auto"/>
            </w:pPr>
            <w:r>
              <w:rPr>
                <w:rFonts w:ascii="Aptos" w:hAnsi="Aptos"/>
                <w:color w:val="1F2328"/>
                <w:sz w:val="18"/>
              </w:rPr>
              <w:t xml:space="preserve"> </w:t>
            </w:r>
          </w:p>
        </w:tc>
        <w:tc>
          <w:tcPr>
            <w:tcW w:w="1550" w:type="dxa"/>
            <w:tcMar>
              <w:top w:w="90" w:type="dxa"/>
              <w:left w:w="120" w:type="dxa"/>
              <w:bottom w:w="90" w:type="dxa"/>
              <w:right w:w="120" w:type="dxa"/>
            </w:tcMar>
            <w:vAlign w:val="center"/>
          </w:tcPr>
          <w:p w14:paraId="52C1D91E" w14:textId="77777777" w:rsidR="00755FEA" w:rsidRDefault="00755FEA" w:rsidP="002A1956">
            <w:pPr>
              <w:spacing w:after="0" w:line="252" w:lineRule="auto"/>
            </w:pPr>
            <w:r>
              <w:rPr>
                <w:rFonts w:ascii="Aptos" w:hAnsi="Aptos"/>
                <w:color w:val="1F2328"/>
                <w:sz w:val="18"/>
              </w:rPr>
              <w:t xml:space="preserve"> </w:t>
            </w:r>
          </w:p>
        </w:tc>
        <w:tc>
          <w:tcPr>
            <w:tcW w:w="1550" w:type="dxa"/>
            <w:tcMar>
              <w:top w:w="90" w:type="dxa"/>
              <w:left w:w="120" w:type="dxa"/>
              <w:bottom w:w="90" w:type="dxa"/>
              <w:right w:w="120" w:type="dxa"/>
            </w:tcMar>
            <w:vAlign w:val="center"/>
          </w:tcPr>
          <w:p w14:paraId="71B3354D" w14:textId="77777777" w:rsidR="00755FEA" w:rsidRDefault="00755FEA" w:rsidP="002A1956">
            <w:pPr>
              <w:spacing w:after="0" w:line="252" w:lineRule="auto"/>
            </w:pPr>
            <w:r>
              <w:rPr>
                <w:rFonts w:ascii="Aptos" w:hAnsi="Aptos"/>
                <w:color w:val="1F2328"/>
                <w:sz w:val="18"/>
              </w:rPr>
              <w:t xml:space="preserve"> </w:t>
            </w:r>
          </w:p>
        </w:tc>
        <w:tc>
          <w:tcPr>
            <w:tcW w:w="1560" w:type="dxa"/>
            <w:tcMar>
              <w:top w:w="90" w:type="dxa"/>
              <w:left w:w="120" w:type="dxa"/>
              <w:bottom w:w="90" w:type="dxa"/>
              <w:right w:w="120" w:type="dxa"/>
            </w:tcMar>
            <w:vAlign w:val="center"/>
          </w:tcPr>
          <w:p w14:paraId="0310D046" w14:textId="77777777" w:rsidR="00755FEA" w:rsidRDefault="00755FEA" w:rsidP="002A1956">
            <w:pPr>
              <w:spacing w:after="0" w:line="252" w:lineRule="auto"/>
            </w:pPr>
            <w:r>
              <w:rPr>
                <w:rFonts w:ascii="Aptos" w:hAnsi="Aptos"/>
                <w:color w:val="1F2328"/>
                <w:sz w:val="18"/>
              </w:rPr>
              <w:t xml:space="preserve"> </w:t>
            </w:r>
          </w:p>
        </w:tc>
      </w:tr>
    </w:tbl>
    <w:p w14:paraId="463770DE" w14:textId="77777777" w:rsidR="00755FEA" w:rsidRDefault="00755FEA" w:rsidP="00755FEA">
      <w:pPr>
        <w:spacing w:before="100" w:after="40"/>
      </w:pPr>
      <w:r>
        <w:rPr>
          <w:rFonts w:ascii="Aptos" w:hAnsi="Aptos"/>
          <w:b/>
          <w:color w:val="17365D"/>
          <w:sz w:val="18"/>
        </w:rPr>
        <w:t>Notes or conditions (including return, refusal or charitable transfer):</w:t>
      </w:r>
    </w:p>
    <w:tbl>
      <w:tblPr>
        <w:tblStyle w:val="TableGrid"/>
        <w:tblW w:w="9360" w:type="dxa"/>
        <w:tblInd w:w="120" w:type="dxa"/>
        <w:tblLayout w:type="fixed"/>
        <w:tblLook w:val="04A0" w:firstRow="1" w:lastRow="0" w:firstColumn="1" w:lastColumn="0" w:noHBand="0" w:noVBand="1"/>
      </w:tblPr>
      <w:tblGrid>
        <w:gridCol w:w="1650"/>
        <w:gridCol w:w="3030"/>
        <w:gridCol w:w="1650"/>
        <w:gridCol w:w="3030"/>
      </w:tblGrid>
      <w:tr w:rsidR="00755FEA" w14:paraId="1FBF3319" w14:textId="77777777" w:rsidTr="002A1956">
        <w:tc>
          <w:tcPr>
            <w:tcW w:w="9360" w:type="dxa"/>
            <w:gridSpan w:val="4"/>
            <w:tcMar>
              <w:top w:w="90" w:type="dxa"/>
              <w:left w:w="120" w:type="dxa"/>
              <w:bottom w:w="90" w:type="dxa"/>
              <w:right w:w="120" w:type="dxa"/>
            </w:tcMar>
            <w:vAlign w:val="center"/>
          </w:tcPr>
          <w:p w14:paraId="7BC3C08F" w14:textId="77777777" w:rsidR="00755FEA" w:rsidRDefault="00755FEA" w:rsidP="002A1956">
            <w:pPr>
              <w:spacing w:after="0" w:line="252" w:lineRule="auto"/>
            </w:pPr>
            <w:r>
              <w:rPr>
                <w:rFonts w:ascii="Aptos" w:hAnsi="Aptos"/>
                <w:color w:val="1F2328"/>
                <w:sz w:val="18"/>
              </w:rPr>
              <w:t xml:space="preserve"> </w:t>
            </w:r>
          </w:p>
        </w:tc>
      </w:tr>
      <w:tr w:rsidR="00755FEA" w14:paraId="1DBE6A75" w14:textId="77777777" w:rsidTr="002A1956">
        <w:tc>
          <w:tcPr>
            <w:tcW w:w="1650" w:type="dxa"/>
            <w:shd w:val="clear" w:color="auto" w:fill="EAF2F8"/>
            <w:tcMar>
              <w:top w:w="90" w:type="dxa"/>
              <w:left w:w="120" w:type="dxa"/>
              <w:bottom w:w="90" w:type="dxa"/>
              <w:right w:w="120" w:type="dxa"/>
            </w:tcMar>
            <w:vAlign w:val="center"/>
          </w:tcPr>
          <w:p w14:paraId="05181762"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Reviewer/approver</w:t>
            </w:r>
          </w:p>
        </w:tc>
        <w:tc>
          <w:tcPr>
            <w:tcW w:w="3030" w:type="dxa"/>
            <w:tcMar>
              <w:top w:w="90" w:type="dxa"/>
              <w:left w:w="120" w:type="dxa"/>
              <w:bottom w:w="90" w:type="dxa"/>
              <w:right w:w="120" w:type="dxa"/>
            </w:tcMar>
            <w:vAlign w:val="center"/>
          </w:tcPr>
          <w:p w14:paraId="0845C127" w14:textId="77777777" w:rsidR="00755FEA" w:rsidRPr="00755FEA"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770FB1A2"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Date</w:t>
            </w:r>
          </w:p>
        </w:tc>
        <w:tc>
          <w:tcPr>
            <w:tcW w:w="3030" w:type="dxa"/>
            <w:tcMar>
              <w:top w:w="90" w:type="dxa"/>
              <w:left w:w="120" w:type="dxa"/>
              <w:bottom w:w="90" w:type="dxa"/>
              <w:right w:w="120" w:type="dxa"/>
            </w:tcMar>
            <w:vAlign w:val="center"/>
          </w:tcPr>
          <w:p w14:paraId="301E8418" w14:textId="77777777" w:rsidR="00755FEA" w:rsidRPr="00755FEA" w:rsidRDefault="00755FEA" w:rsidP="002A1956">
            <w:pPr>
              <w:spacing w:after="0" w:line="252" w:lineRule="auto"/>
              <w:rPr>
                <w:sz w:val="16"/>
                <w:szCs w:val="20"/>
              </w:rPr>
            </w:pPr>
          </w:p>
        </w:tc>
      </w:tr>
      <w:tr w:rsidR="00755FEA" w14:paraId="72E98286" w14:textId="77777777" w:rsidTr="002A1956">
        <w:tc>
          <w:tcPr>
            <w:tcW w:w="1650" w:type="dxa"/>
            <w:shd w:val="clear" w:color="auto" w:fill="EAF2F8"/>
            <w:tcMar>
              <w:top w:w="90" w:type="dxa"/>
              <w:left w:w="120" w:type="dxa"/>
              <w:bottom w:w="90" w:type="dxa"/>
              <w:right w:w="120" w:type="dxa"/>
            </w:tcMar>
            <w:vAlign w:val="center"/>
          </w:tcPr>
          <w:p w14:paraId="2D06C6E6"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Signature</w:t>
            </w:r>
          </w:p>
        </w:tc>
        <w:tc>
          <w:tcPr>
            <w:tcW w:w="3030" w:type="dxa"/>
            <w:tcMar>
              <w:top w:w="90" w:type="dxa"/>
              <w:left w:w="120" w:type="dxa"/>
              <w:bottom w:w="90" w:type="dxa"/>
              <w:right w:w="120" w:type="dxa"/>
            </w:tcMar>
            <w:vAlign w:val="center"/>
          </w:tcPr>
          <w:p w14:paraId="78092876" w14:textId="77777777" w:rsidR="00755FEA" w:rsidRPr="00755FEA"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12623EF1"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Review/expiry date</w:t>
            </w:r>
          </w:p>
        </w:tc>
        <w:tc>
          <w:tcPr>
            <w:tcW w:w="3030" w:type="dxa"/>
            <w:tcMar>
              <w:top w:w="90" w:type="dxa"/>
              <w:left w:w="120" w:type="dxa"/>
              <w:bottom w:w="90" w:type="dxa"/>
              <w:right w:w="120" w:type="dxa"/>
            </w:tcMar>
            <w:vAlign w:val="center"/>
          </w:tcPr>
          <w:p w14:paraId="5E1551A1" w14:textId="77777777" w:rsidR="00755FEA" w:rsidRPr="00755FEA" w:rsidRDefault="00755FEA" w:rsidP="002A1956">
            <w:pPr>
              <w:spacing w:after="0" w:line="252" w:lineRule="auto"/>
              <w:rPr>
                <w:sz w:val="16"/>
                <w:szCs w:val="20"/>
              </w:rPr>
            </w:pPr>
          </w:p>
        </w:tc>
      </w:tr>
    </w:tbl>
    <w:p w14:paraId="0341443F" w14:textId="77777777" w:rsidR="00755FEA" w:rsidRDefault="00755FEA" w:rsidP="00755FEA">
      <w:r>
        <w:br w:type="page"/>
      </w:r>
    </w:p>
    <w:p w14:paraId="79E3D836" w14:textId="77777777" w:rsidR="00755FEA" w:rsidRDefault="00755FEA" w:rsidP="00755FEA">
      <w:pPr>
        <w:spacing w:after="60"/>
      </w:pPr>
      <w:r>
        <w:rPr>
          <w:rFonts w:ascii="Aptos" w:hAnsi="Aptos"/>
          <w:b/>
          <w:color w:val="2F75B5"/>
          <w:sz w:val="20"/>
        </w:rPr>
        <w:t>APPENDIX B</w:t>
      </w:r>
    </w:p>
    <w:p w14:paraId="34EA79B8" w14:textId="77777777" w:rsidR="00755FEA" w:rsidRDefault="00755FEA" w:rsidP="00755FEA">
      <w:pPr>
        <w:spacing w:after="60"/>
      </w:pPr>
      <w:r>
        <w:rPr>
          <w:rFonts w:ascii="Aptos" w:hAnsi="Aptos"/>
          <w:b/>
          <w:color w:val="17365D"/>
          <w:sz w:val="36"/>
        </w:rPr>
        <w:t>Conflict of Interest Declaration</w:t>
      </w:r>
    </w:p>
    <w:p w14:paraId="224C5A31" w14:textId="77777777" w:rsidR="00755FEA" w:rsidRDefault="00755FEA" w:rsidP="00755FEA">
      <w:pPr>
        <w:spacing w:after="200"/>
      </w:pPr>
      <w:r>
        <w:rPr>
          <w:rFonts w:ascii="Aptos" w:hAnsi="Aptos"/>
          <w:i/>
          <w:color w:val="5B6573"/>
          <w:sz w:val="17"/>
        </w:rPr>
        <w:t>Complete on joining, annually, and whenever a new actual, potential or perceived conflict arises.</w:t>
      </w:r>
    </w:p>
    <w:tbl>
      <w:tblPr>
        <w:tblStyle w:val="TableGrid"/>
        <w:tblW w:w="9360" w:type="dxa"/>
        <w:tblInd w:w="120" w:type="dxa"/>
        <w:tblLayout w:type="fixed"/>
        <w:tblLook w:val="04A0" w:firstRow="1" w:lastRow="0" w:firstColumn="1" w:lastColumn="0" w:noHBand="0" w:noVBand="1"/>
      </w:tblPr>
      <w:tblGrid>
        <w:gridCol w:w="2450"/>
        <w:gridCol w:w="6910"/>
      </w:tblGrid>
      <w:tr w:rsidR="00755FEA" w14:paraId="1B6987BE" w14:textId="77777777" w:rsidTr="002A1956">
        <w:tc>
          <w:tcPr>
            <w:tcW w:w="2450" w:type="dxa"/>
            <w:shd w:val="clear" w:color="auto" w:fill="EAF2F8"/>
            <w:tcMar>
              <w:top w:w="90" w:type="dxa"/>
              <w:left w:w="120" w:type="dxa"/>
              <w:bottom w:w="90" w:type="dxa"/>
              <w:right w:w="120" w:type="dxa"/>
            </w:tcMar>
            <w:vAlign w:val="center"/>
          </w:tcPr>
          <w:p w14:paraId="662CD52D" w14:textId="77777777" w:rsidR="00755FEA" w:rsidRDefault="00755FEA" w:rsidP="002A1956">
            <w:pPr>
              <w:spacing w:after="0" w:line="252" w:lineRule="auto"/>
            </w:pPr>
            <w:r>
              <w:rPr>
                <w:rFonts w:ascii="Aptos" w:hAnsi="Aptos"/>
                <w:b/>
                <w:color w:val="17365D"/>
                <w:sz w:val="18"/>
              </w:rPr>
              <w:t>Name and role</w:t>
            </w:r>
          </w:p>
        </w:tc>
        <w:tc>
          <w:tcPr>
            <w:tcW w:w="6910" w:type="dxa"/>
            <w:tcMar>
              <w:top w:w="90" w:type="dxa"/>
              <w:left w:w="120" w:type="dxa"/>
              <w:bottom w:w="90" w:type="dxa"/>
              <w:right w:w="120" w:type="dxa"/>
            </w:tcMar>
            <w:vAlign w:val="center"/>
          </w:tcPr>
          <w:p w14:paraId="60FB1535" w14:textId="77777777" w:rsidR="00755FEA" w:rsidRDefault="00755FEA" w:rsidP="002A1956">
            <w:pPr>
              <w:spacing w:after="0" w:line="252" w:lineRule="auto"/>
            </w:pPr>
          </w:p>
        </w:tc>
      </w:tr>
      <w:tr w:rsidR="00755FEA" w14:paraId="3476B2E4" w14:textId="77777777" w:rsidTr="002A1956">
        <w:tc>
          <w:tcPr>
            <w:tcW w:w="2450" w:type="dxa"/>
            <w:shd w:val="clear" w:color="auto" w:fill="EAF2F8"/>
            <w:tcMar>
              <w:top w:w="90" w:type="dxa"/>
              <w:left w:w="120" w:type="dxa"/>
              <w:bottom w:w="90" w:type="dxa"/>
              <w:right w:w="120" w:type="dxa"/>
            </w:tcMar>
            <w:vAlign w:val="center"/>
          </w:tcPr>
          <w:p w14:paraId="3A8956AC" w14:textId="77777777" w:rsidR="00755FEA" w:rsidRDefault="00755FEA" w:rsidP="002A1956">
            <w:pPr>
              <w:spacing w:after="0" w:line="252" w:lineRule="auto"/>
            </w:pPr>
            <w:r>
              <w:rPr>
                <w:rFonts w:ascii="Aptos" w:hAnsi="Aptos"/>
                <w:b/>
                <w:color w:val="17365D"/>
                <w:sz w:val="18"/>
              </w:rPr>
              <w:t>Date declared</w:t>
            </w:r>
          </w:p>
        </w:tc>
        <w:tc>
          <w:tcPr>
            <w:tcW w:w="6910" w:type="dxa"/>
            <w:tcMar>
              <w:top w:w="90" w:type="dxa"/>
              <w:left w:w="120" w:type="dxa"/>
              <w:bottom w:w="90" w:type="dxa"/>
              <w:right w:w="120" w:type="dxa"/>
            </w:tcMar>
            <w:vAlign w:val="center"/>
          </w:tcPr>
          <w:p w14:paraId="41CEC55F" w14:textId="77777777" w:rsidR="00755FEA" w:rsidRDefault="00755FEA" w:rsidP="002A1956">
            <w:pPr>
              <w:spacing w:after="0" w:line="252" w:lineRule="auto"/>
            </w:pPr>
          </w:p>
        </w:tc>
      </w:tr>
      <w:tr w:rsidR="00755FEA" w14:paraId="32530F96" w14:textId="77777777" w:rsidTr="002A1956">
        <w:tc>
          <w:tcPr>
            <w:tcW w:w="2450" w:type="dxa"/>
            <w:shd w:val="clear" w:color="auto" w:fill="EAF2F8"/>
            <w:tcMar>
              <w:top w:w="90" w:type="dxa"/>
              <w:left w:w="120" w:type="dxa"/>
              <w:bottom w:w="90" w:type="dxa"/>
              <w:right w:w="120" w:type="dxa"/>
            </w:tcMar>
            <w:vAlign w:val="center"/>
          </w:tcPr>
          <w:p w14:paraId="48B9A573" w14:textId="77777777" w:rsidR="00755FEA" w:rsidRDefault="00755FEA" w:rsidP="002A1956">
            <w:pPr>
              <w:spacing w:after="0" w:line="252" w:lineRule="auto"/>
            </w:pPr>
            <w:r>
              <w:rPr>
                <w:rFonts w:ascii="Aptos" w:hAnsi="Aptos"/>
                <w:b/>
                <w:color w:val="17365D"/>
                <w:sz w:val="18"/>
              </w:rPr>
              <w:t>Related person/entity</w:t>
            </w:r>
          </w:p>
        </w:tc>
        <w:tc>
          <w:tcPr>
            <w:tcW w:w="6910" w:type="dxa"/>
            <w:tcMar>
              <w:top w:w="90" w:type="dxa"/>
              <w:left w:w="120" w:type="dxa"/>
              <w:bottom w:w="90" w:type="dxa"/>
              <w:right w:w="120" w:type="dxa"/>
            </w:tcMar>
            <w:vAlign w:val="center"/>
          </w:tcPr>
          <w:p w14:paraId="150D17B4" w14:textId="77777777" w:rsidR="00755FEA" w:rsidRDefault="00755FEA" w:rsidP="002A1956">
            <w:pPr>
              <w:spacing w:after="0" w:line="252" w:lineRule="auto"/>
            </w:pPr>
          </w:p>
        </w:tc>
      </w:tr>
      <w:tr w:rsidR="00755FEA" w14:paraId="67A017D2" w14:textId="77777777" w:rsidTr="002A1956">
        <w:tc>
          <w:tcPr>
            <w:tcW w:w="2450" w:type="dxa"/>
            <w:shd w:val="clear" w:color="auto" w:fill="EAF2F8"/>
            <w:tcMar>
              <w:top w:w="90" w:type="dxa"/>
              <w:left w:w="120" w:type="dxa"/>
              <w:bottom w:w="90" w:type="dxa"/>
              <w:right w:w="120" w:type="dxa"/>
            </w:tcMar>
            <w:vAlign w:val="center"/>
          </w:tcPr>
          <w:p w14:paraId="3789B400" w14:textId="77777777" w:rsidR="00755FEA" w:rsidRDefault="00755FEA" w:rsidP="002A1956">
            <w:pPr>
              <w:spacing w:after="0" w:line="252" w:lineRule="auto"/>
            </w:pPr>
            <w:r>
              <w:rPr>
                <w:rFonts w:ascii="Aptos" w:hAnsi="Aptos"/>
                <w:b/>
                <w:color w:val="17365D"/>
                <w:sz w:val="18"/>
              </w:rPr>
              <w:t>Relationship or interest</w:t>
            </w:r>
          </w:p>
        </w:tc>
        <w:tc>
          <w:tcPr>
            <w:tcW w:w="6910" w:type="dxa"/>
            <w:tcMar>
              <w:top w:w="90" w:type="dxa"/>
              <w:left w:w="120" w:type="dxa"/>
              <w:bottom w:w="90" w:type="dxa"/>
              <w:right w:w="120" w:type="dxa"/>
            </w:tcMar>
            <w:vAlign w:val="center"/>
          </w:tcPr>
          <w:p w14:paraId="38CB3AEB" w14:textId="77777777" w:rsidR="00755FEA" w:rsidRDefault="00755FEA" w:rsidP="002A1956">
            <w:pPr>
              <w:spacing w:after="0" w:line="252" w:lineRule="auto"/>
            </w:pPr>
          </w:p>
        </w:tc>
      </w:tr>
      <w:tr w:rsidR="00755FEA" w14:paraId="10027CD6" w14:textId="77777777" w:rsidTr="002A1956">
        <w:tc>
          <w:tcPr>
            <w:tcW w:w="2450" w:type="dxa"/>
            <w:shd w:val="clear" w:color="auto" w:fill="EAF2F8"/>
            <w:tcMar>
              <w:top w:w="90" w:type="dxa"/>
              <w:left w:w="120" w:type="dxa"/>
              <w:bottom w:w="90" w:type="dxa"/>
              <w:right w:w="120" w:type="dxa"/>
            </w:tcMar>
            <w:vAlign w:val="center"/>
          </w:tcPr>
          <w:p w14:paraId="03BEB3F3" w14:textId="77777777" w:rsidR="00755FEA" w:rsidRDefault="00755FEA" w:rsidP="002A1956">
            <w:pPr>
              <w:spacing w:after="0" w:line="252" w:lineRule="auto"/>
            </w:pPr>
            <w:r>
              <w:rPr>
                <w:rFonts w:ascii="Aptos" w:hAnsi="Aptos"/>
                <w:b/>
                <w:color w:val="17365D"/>
                <w:sz w:val="18"/>
              </w:rPr>
              <w:t>Relevant transaction, supplier, customer or decision</w:t>
            </w:r>
          </w:p>
        </w:tc>
        <w:tc>
          <w:tcPr>
            <w:tcW w:w="6910" w:type="dxa"/>
            <w:tcMar>
              <w:top w:w="90" w:type="dxa"/>
              <w:left w:w="120" w:type="dxa"/>
              <w:bottom w:w="90" w:type="dxa"/>
              <w:right w:w="120" w:type="dxa"/>
            </w:tcMar>
            <w:vAlign w:val="center"/>
          </w:tcPr>
          <w:p w14:paraId="460A30E4" w14:textId="77777777" w:rsidR="00755FEA" w:rsidRDefault="00755FEA" w:rsidP="002A1956">
            <w:pPr>
              <w:spacing w:after="0" w:line="252" w:lineRule="auto"/>
            </w:pPr>
          </w:p>
        </w:tc>
      </w:tr>
    </w:tbl>
    <w:p w14:paraId="4A7BE7B2" w14:textId="77777777" w:rsidR="00755FEA" w:rsidRDefault="00755FEA" w:rsidP="00755FEA">
      <w:pPr>
        <w:spacing w:before="100" w:after="40"/>
      </w:pPr>
      <w:r>
        <w:rPr>
          <w:rFonts w:ascii="Aptos" w:hAnsi="Aptos"/>
          <w:b/>
          <w:color w:val="17365D"/>
          <w:sz w:val="18"/>
        </w:rPr>
        <w:t>Describe the conflict and how it could affect—or appear to affect—your judgement:</w:t>
      </w:r>
    </w:p>
    <w:tbl>
      <w:tblPr>
        <w:tblStyle w:val="TableGrid"/>
        <w:tblW w:w="9360" w:type="dxa"/>
        <w:tblInd w:w="120" w:type="dxa"/>
        <w:tblLayout w:type="fixed"/>
        <w:tblLook w:val="04A0" w:firstRow="1" w:lastRow="0" w:firstColumn="1" w:lastColumn="0" w:noHBand="0" w:noVBand="1"/>
      </w:tblPr>
      <w:tblGrid>
        <w:gridCol w:w="6100"/>
        <w:gridCol w:w="3260"/>
      </w:tblGrid>
      <w:tr w:rsidR="00755FEA" w14:paraId="1A5404ED" w14:textId="77777777" w:rsidTr="002A1956">
        <w:tc>
          <w:tcPr>
            <w:tcW w:w="9360" w:type="dxa"/>
            <w:gridSpan w:val="2"/>
            <w:tcMar>
              <w:top w:w="90" w:type="dxa"/>
              <w:left w:w="120" w:type="dxa"/>
              <w:bottom w:w="90" w:type="dxa"/>
              <w:right w:w="120" w:type="dxa"/>
            </w:tcMar>
            <w:vAlign w:val="center"/>
          </w:tcPr>
          <w:p w14:paraId="03882DDC" w14:textId="77777777" w:rsidR="00755FEA" w:rsidRDefault="00755FEA" w:rsidP="002A1956">
            <w:pPr>
              <w:spacing w:after="0" w:line="252" w:lineRule="auto"/>
            </w:pPr>
            <w:r>
              <w:rPr>
                <w:rFonts w:ascii="Aptos" w:hAnsi="Aptos"/>
                <w:color w:val="1F2328"/>
                <w:sz w:val="18"/>
              </w:rPr>
              <w:t xml:space="preserve"> </w:t>
            </w:r>
          </w:p>
        </w:tc>
      </w:tr>
      <w:tr w:rsidR="00755FEA" w14:paraId="7C693302" w14:textId="77777777" w:rsidTr="002A1956">
        <w:tc>
          <w:tcPr>
            <w:tcW w:w="6100" w:type="dxa"/>
            <w:tcMar>
              <w:top w:w="90" w:type="dxa"/>
              <w:left w:w="120" w:type="dxa"/>
              <w:bottom w:w="90" w:type="dxa"/>
              <w:right w:w="120" w:type="dxa"/>
            </w:tcMar>
            <w:vAlign w:val="center"/>
          </w:tcPr>
          <w:p w14:paraId="244DADD3" w14:textId="77777777" w:rsidR="00755FEA" w:rsidRDefault="00755FEA" w:rsidP="002A1956">
            <w:pPr>
              <w:spacing w:after="0" w:line="252" w:lineRule="auto"/>
            </w:pPr>
            <w:r>
              <w:rPr>
                <w:rFonts w:ascii="Aptos" w:hAnsi="Aptos"/>
                <w:b/>
                <w:color w:val="17365D"/>
                <w:sz w:val="18"/>
              </w:rPr>
              <w:t>Have you taken part in any related decision?</w:t>
            </w:r>
          </w:p>
        </w:tc>
        <w:tc>
          <w:tcPr>
            <w:tcW w:w="3260" w:type="dxa"/>
            <w:tcMar>
              <w:top w:w="90" w:type="dxa"/>
              <w:left w:w="120" w:type="dxa"/>
              <w:bottom w:w="90" w:type="dxa"/>
              <w:right w:w="120" w:type="dxa"/>
            </w:tcMar>
            <w:vAlign w:val="center"/>
          </w:tcPr>
          <w:p w14:paraId="53123432" w14:textId="77777777" w:rsidR="00755FEA" w:rsidRDefault="00755FEA" w:rsidP="002A1956">
            <w:pPr>
              <w:spacing w:after="0" w:line="252" w:lineRule="auto"/>
            </w:pPr>
            <w:r>
              <w:rPr>
                <w:rFonts w:ascii="Aptos" w:hAnsi="Aptos"/>
                <w:color w:val="1F2328"/>
                <w:sz w:val="18"/>
              </w:rPr>
              <w:t>☐ No     ☐ Yes — explain above</w:t>
            </w:r>
          </w:p>
        </w:tc>
      </w:tr>
    </w:tbl>
    <w:p w14:paraId="6AD6D38D" w14:textId="77777777" w:rsidR="00755FEA" w:rsidRDefault="00755FEA" w:rsidP="00755FEA">
      <w:pPr>
        <w:spacing w:before="100" w:after="40"/>
      </w:pPr>
      <w:r>
        <w:rPr>
          <w:rFonts w:ascii="Aptos" w:hAnsi="Aptos"/>
          <w:b/>
          <w:color w:val="17365D"/>
          <w:sz w:val="18"/>
        </w:rPr>
        <w:t>Proposed or required control (for example: withdraw from decision, independent review, reassignment):</w:t>
      </w:r>
    </w:p>
    <w:tbl>
      <w:tblPr>
        <w:tblStyle w:val="TableGrid"/>
        <w:tblW w:w="9360" w:type="dxa"/>
        <w:tblInd w:w="120" w:type="dxa"/>
        <w:tblLayout w:type="fixed"/>
        <w:tblLook w:val="04A0" w:firstRow="1" w:lastRow="0" w:firstColumn="1" w:lastColumn="0" w:noHBand="0" w:noVBand="1"/>
      </w:tblPr>
      <w:tblGrid>
        <w:gridCol w:w="9360"/>
      </w:tblGrid>
      <w:tr w:rsidR="00755FEA" w14:paraId="702F571A" w14:textId="77777777" w:rsidTr="002A1956">
        <w:tc>
          <w:tcPr>
            <w:tcW w:w="9360" w:type="dxa"/>
            <w:tcMar>
              <w:top w:w="90" w:type="dxa"/>
              <w:left w:w="120" w:type="dxa"/>
              <w:bottom w:w="90" w:type="dxa"/>
              <w:right w:w="120" w:type="dxa"/>
            </w:tcMar>
            <w:vAlign w:val="center"/>
          </w:tcPr>
          <w:p w14:paraId="4E7EC3EE" w14:textId="77777777" w:rsidR="00755FEA" w:rsidRDefault="00755FEA" w:rsidP="002A1956">
            <w:pPr>
              <w:spacing w:after="0" w:line="252" w:lineRule="auto"/>
            </w:pPr>
            <w:r>
              <w:rPr>
                <w:rFonts w:ascii="Aptos" w:hAnsi="Aptos"/>
                <w:color w:val="1F2328"/>
                <w:sz w:val="18"/>
              </w:rPr>
              <w:t xml:space="preserve"> </w:t>
            </w:r>
          </w:p>
        </w:tc>
      </w:tr>
    </w:tbl>
    <w:p w14:paraId="4BD004EF" w14:textId="77777777" w:rsidR="00755FEA" w:rsidRDefault="00755FEA" w:rsidP="00755FEA">
      <w:pPr>
        <w:spacing w:before="120" w:after="60"/>
      </w:pPr>
      <w:r>
        <w:rPr>
          <w:rFonts w:ascii="Aptos" w:hAnsi="Aptos"/>
          <w:b/>
          <w:color w:val="17365D"/>
          <w:sz w:val="18"/>
        </w:rPr>
        <w:t>Decision:  ☐ Approved     ☐ Approved with conditions     ☐ Declined</w:t>
      </w:r>
    </w:p>
    <w:tbl>
      <w:tblPr>
        <w:tblStyle w:val="TableGrid"/>
        <w:tblW w:w="9360" w:type="dxa"/>
        <w:tblInd w:w="120" w:type="dxa"/>
        <w:tblLayout w:type="fixed"/>
        <w:tblLook w:val="04A0" w:firstRow="1" w:lastRow="0" w:firstColumn="1" w:lastColumn="0" w:noHBand="0" w:noVBand="1"/>
      </w:tblPr>
      <w:tblGrid>
        <w:gridCol w:w="1650"/>
        <w:gridCol w:w="3030"/>
        <w:gridCol w:w="1650"/>
        <w:gridCol w:w="3030"/>
      </w:tblGrid>
      <w:tr w:rsidR="00755FEA" w14:paraId="31F027AC" w14:textId="77777777" w:rsidTr="002A1956">
        <w:tc>
          <w:tcPr>
            <w:tcW w:w="1650" w:type="dxa"/>
            <w:shd w:val="clear" w:color="auto" w:fill="EAF2F8"/>
            <w:tcMar>
              <w:top w:w="90" w:type="dxa"/>
              <w:left w:w="120" w:type="dxa"/>
              <w:bottom w:w="90" w:type="dxa"/>
              <w:right w:w="120" w:type="dxa"/>
            </w:tcMar>
            <w:vAlign w:val="center"/>
          </w:tcPr>
          <w:p w14:paraId="065A28DB"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Reviewer/approver</w:t>
            </w:r>
          </w:p>
        </w:tc>
        <w:tc>
          <w:tcPr>
            <w:tcW w:w="3030" w:type="dxa"/>
            <w:tcMar>
              <w:top w:w="90" w:type="dxa"/>
              <w:left w:w="120" w:type="dxa"/>
              <w:bottom w:w="90" w:type="dxa"/>
              <w:right w:w="120" w:type="dxa"/>
            </w:tcMar>
            <w:vAlign w:val="center"/>
          </w:tcPr>
          <w:p w14:paraId="4BDE1FD7" w14:textId="77777777" w:rsidR="00755FEA" w:rsidRPr="00755FEA"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2378637C"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Date</w:t>
            </w:r>
          </w:p>
        </w:tc>
        <w:tc>
          <w:tcPr>
            <w:tcW w:w="3030" w:type="dxa"/>
            <w:tcMar>
              <w:top w:w="90" w:type="dxa"/>
              <w:left w:w="120" w:type="dxa"/>
              <w:bottom w:w="90" w:type="dxa"/>
              <w:right w:w="120" w:type="dxa"/>
            </w:tcMar>
            <w:vAlign w:val="center"/>
          </w:tcPr>
          <w:p w14:paraId="5C8D407F" w14:textId="77777777" w:rsidR="00755FEA" w:rsidRDefault="00755FEA" w:rsidP="002A1956">
            <w:pPr>
              <w:spacing w:after="0" w:line="252" w:lineRule="auto"/>
            </w:pPr>
          </w:p>
        </w:tc>
      </w:tr>
      <w:tr w:rsidR="00755FEA" w14:paraId="01E6DE58" w14:textId="77777777" w:rsidTr="002A1956">
        <w:tc>
          <w:tcPr>
            <w:tcW w:w="1650" w:type="dxa"/>
            <w:shd w:val="clear" w:color="auto" w:fill="EAF2F8"/>
            <w:tcMar>
              <w:top w:w="90" w:type="dxa"/>
              <w:left w:w="120" w:type="dxa"/>
              <w:bottom w:w="90" w:type="dxa"/>
              <w:right w:w="120" w:type="dxa"/>
            </w:tcMar>
            <w:vAlign w:val="center"/>
          </w:tcPr>
          <w:p w14:paraId="652EBBA9"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Signature</w:t>
            </w:r>
          </w:p>
        </w:tc>
        <w:tc>
          <w:tcPr>
            <w:tcW w:w="3030" w:type="dxa"/>
            <w:tcMar>
              <w:top w:w="90" w:type="dxa"/>
              <w:left w:w="120" w:type="dxa"/>
              <w:bottom w:w="90" w:type="dxa"/>
              <w:right w:w="120" w:type="dxa"/>
            </w:tcMar>
            <w:vAlign w:val="center"/>
          </w:tcPr>
          <w:p w14:paraId="4CE23BDA" w14:textId="77777777" w:rsidR="00755FEA" w:rsidRPr="00755FEA"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1E1F04E5"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Review/expiry date</w:t>
            </w:r>
          </w:p>
        </w:tc>
        <w:tc>
          <w:tcPr>
            <w:tcW w:w="3030" w:type="dxa"/>
            <w:tcMar>
              <w:top w:w="90" w:type="dxa"/>
              <w:left w:w="120" w:type="dxa"/>
              <w:bottom w:w="90" w:type="dxa"/>
              <w:right w:w="120" w:type="dxa"/>
            </w:tcMar>
            <w:vAlign w:val="center"/>
          </w:tcPr>
          <w:p w14:paraId="270B91D8" w14:textId="77777777" w:rsidR="00755FEA" w:rsidRDefault="00755FEA" w:rsidP="002A1956">
            <w:pPr>
              <w:spacing w:after="0" w:line="252" w:lineRule="auto"/>
            </w:pPr>
          </w:p>
        </w:tc>
      </w:tr>
    </w:tbl>
    <w:p w14:paraId="10EC8567" w14:textId="77777777" w:rsidR="00755FEA" w:rsidRDefault="00755FEA" w:rsidP="00755FEA">
      <w:pPr>
        <w:spacing w:before="100" w:after="40"/>
      </w:pPr>
      <w:r>
        <w:rPr>
          <w:rFonts w:ascii="Aptos" w:hAnsi="Aptos"/>
          <w:b/>
          <w:color w:val="17365D"/>
          <w:sz w:val="18"/>
        </w:rPr>
        <w:t>Conditions / monitoring actions:</w:t>
      </w:r>
    </w:p>
    <w:tbl>
      <w:tblPr>
        <w:tblStyle w:val="TableGrid"/>
        <w:tblW w:w="9360" w:type="dxa"/>
        <w:tblInd w:w="120" w:type="dxa"/>
        <w:tblLayout w:type="fixed"/>
        <w:tblLook w:val="04A0" w:firstRow="1" w:lastRow="0" w:firstColumn="1" w:lastColumn="0" w:noHBand="0" w:noVBand="1"/>
      </w:tblPr>
      <w:tblGrid>
        <w:gridCol w:w="9360"/>
      </w:tblGrid>
      <w:tr w:rsidR="00755FEA" w14:paraId="4439624A" w14:textId="77777777" w:rsidTr="002A1956">
        <w:tc>
          <w:tcPr>
            <w:tcW w:w="9360" w:type="dxa"/>
            <w:tcMar>
              <w:top w:w="90" w:type="dxa"/>
              <w:left w:w="120" w:type="dxa"/>
              <w:bottom w:w="90" w:type="dxa"/>
              <w:right w:w="120" w:type="dxa"/>
            </w:tcMar>
            <w:vAlign w:val="center"/>
          </w:tcPr>
          <w:p w14:paraId="5CC67312" w14:textId="77777777" w:rsidR="00755FEA" w:rsidRDefault="00755FEA" w:rsidP="002A1956">
            <w:pPr>
              <w:spacing w:after="0" w:line="252" w:lineRule="auto"/>
            </w:pPr>
            <w:r>
              <w:rPr>
                <w:rFonts w:ascii="Aptos" w:hAnsi="Aptos"/>
                <w:color w:val="1F2328"/>
                <w:sz w:val="18"/>
              </w:rPr>
              <w:t xml:space="preserve"> </w:t>
            </w:r>
          </w:p>
        </w:tc>
      </w:tr>
      <w:tr w:rsidR="00755FEA" w14:paraId="0C80F148" w14:textId="77777777" w:rsidTr="002A1956">
        <w:tc>
          <w:tcPr>
            <w:tcW w:w="9360" w:type="dxa"/>
            <w:tcMar>
              <w:top w:w="90" w:type="dxa"/>
              <w:left w:w="120" w:type="dxa"/>
              <w:bottom w:w="90" w:type="dxa"/>
              <w:right w:w="120" w:type="dxa"/>
            </w:tcMar>
            <w:vAlign w:val="center"/>
          </w:tcPr>
          <w:p w14:paraId="687C882C" w14:textId="77777777" w:rsidR="00755FEA" w:rsidRDefault="00755FEA" w:rsidP="002A1956">
            <w:pPr>
              <w:spacing w:after="0" w:line="252" w:lineRule="auto"/>
            </w:pPr>
            <w:r>
              <w:rPr>
                <w:rFonts w:ascii="Aptos" w:hAnsi="Aptos"/>
                <w:color w:val="1F2328"/>
                <w:sz w:val="18"/>
              </w:rPr>
              <w:t xml:space="preserve"> </w:t>
            </w:r>
          </w:p>
        </w:tc>
      </w:tr>
    </w:tbl>
    <w:p w14:paraId="49B4FCD8" w14:textId="77777777" w:rsidR="00755FEA" w:rsidRDefault="00755FEA" w:rsidP="00755FEA">
      <w:r>
        <w:br w:type="page"/>
      </w:r>
    </w:p>
    <w:p w14:paraId="3F54D252" w14:textId="77777777" w:rsidR="00755FEA" w:rsidRDefault="00755FEA" w:rsidP="00755FEA">
      <w:pPr>
        <w:spacing w:after="60"/>
      </w:pPr>
      <w:r>
        <w:rPr>
          <w:rFonts w:ascii="Aptos" w:hAnsi="Aptos"/>
          <w:b/>
          <w:color w:val="2F75B5"/>
          <w:sz w:val="20"/>
        </w:rPr>
        <w:t>APPENDIX C</w:t>
      </w:r>
    </w:p>
    <w:p w14:paraId="34156430" w14:textId="77777777" w:rsidR="00755FEA" w:rsidRDefault="00755FEA" w:rsidP="00755FEA">
      <w:pPr>
        <w:spacing w:after="60"/>
      </w:pPr>
      <w:r>
        <w:rPr>
          <w:rFonts w:ascii="Aptos" w:hAnsi="Aptos"/>
          <w:b/>
          <w:color w:val="17365D"/>
          <w:sz w:val="36"/>
        </w:rPr>
        <w:t>Donation or Sponsorship Approval</w:t>
      </w:r>
    </w:p>
    <w:p w14:paraId="33B15B75" w14:textId="77777777" w:rsidR="00755FEA" w:rsidRDefault="00755FEA" w:rsidP="00755FEA">
      <w:pPr>
        <w:spacing w:after="200"/>
      </w:pPr>
      <w:r>
        <w:rPr>
          <w:rFonts w:ascii="Aptos" w:hAnsi="Aptos"/>
          <w:i/>
          <w:color w:val="5B6573"/>
          <w:sz w:val="17"/>
        </w:rPr>
        <w:t>Complete before Blue Palm commits money, products, services or company resources.</w:t>
      </w:r>
    </w:p>
    <w:tbl>
      <w:tblPr>
        <w:tblStyle w:val="TableGrid"/>
        <w:tblW w:w="9360" w:type="dxa"/>
        <w:tblInd w:w="120" w:type="dxa"/>
        <w:tblLayout w:type="fixed"/>
        <w:tblLook w:val="04A0" w:firstRow="1" w:lastRow="0" w:firstColumn="1" w:lastColumn="0" w:noHBand="0" w:noVBand="1"/>
      </w:tblPr>
      <w:tblGrid>
        <w:gridCol w:w="2450"/>
        <w:gridCol w:w="3650"/>
        <w:gridCol w:w="3260"/>
      </w:tblGrid>
      <w:tr w:rsidR="00755FEA" w14:paraId="1E6495A6" w14:textId="77777777" w:rsidTr="002A1956">
        <w:tc>
          <w:tcPr>
            <w:tcW w:w="2450" w:type="dxa"/>
            <w:shd w:val="clear" w:color="auto" w:fill="EAF2F8"/>
            <w:tcMar>
              <w:top w:w="90" w:type="dxa"/>
              <w:left w:w="120" w:type="dxa"/>
              <w:bottom w:w="90" w:type="dxa"/>
              <w:right w:w="120" w:type="dxa"/>
            </w:tcMar>
            <w:vAlign w:val="center"/>
          </w:tcPr>
          <w:p w14:paraId="360E5F10" w14:textId="77777777" w:rsidR="00755FEA" w:rsidRDefault="00755FEA" w:rsidP="002A1956">
            <w:pPr>
              <w:spacing w:after="0" w:line="252" w:lineRule="auto"/>
            </w:pPr>
            <w:r>
              <w:rPr>
                <w:rFonts w:ascii="Aptos" w:hAnsi="Aptos"/>
                <w:b/>
                <w:color w:val="17365D"/>
                <w:sz w:val="18"/>
              </w:rPr>
              <w:t>Recipient organisation</w:t>
            </w:r>
          </w:p>
        </w:tc>
        <w:tc>
          <w:tcPr>
            <w:tcW w:w="6910" w:type="dxa"/>
            <w:gridSpan w:val="2"/>
            <w:tcMar>
              <w:top w:w="90" w:type="dxa"/>
              <w:left w:w="120" w:type="dxa"/>
              <w:bottom w:w="90" w:type="dxa"/>
              <w:right w:w="120" w:type="dxa"/>
            </w:tcMar>
            <w:vAlign w:val="center"/>
          </w:tcPr>
          <w:p w14:paraId="6061AE32" w14:textId="77777777" w:rsidR="00755FEA" w:rsidRDefault="00755FEA" w:rsidP="002A1956">
            <w:pPr>
              <w:spacing w:after="0" w:line="252" w:lineRule="auto"/>
            </w:pPr>
          </w:p>
        </w:tc>
      </w:tr>
      <w:tr w:rsidR="00755FEA" w14:paraId="644FBE4D" w14:textId="77777777" w:rsidTr="002A1956">
        <w:tc>
          <w:tcPr>
            <w:tcW w:w="2450" w:type="dxa"/>
            <w:shd w:val="clear" w:color="auto" w:fill="EAF2F8"/>
            <w:tcMar>
              <w:top w:w="90" w:type="dxa"/>
              <w:left w:w="120" w:type="dxa"/>
              <w:bottom w:w="90" w:type="dxa"/>
              <w:right w:w="120" w:type="dxa"/>
            </w:tcMar>
            <w:vAlign w:val="center"/>
          </w:tcPr>
          <w:p w14:paraId="13CDC0D9" w14:textId="77777777" w:rsidR="00755FEA" w:rsidRDefault="00755FEA" w:rsidP="002A1956">
            <w:pPr>
              <w:spacing w:after="0" w:line="252" w:lineRule="auto"/>
            </w:pPr>
            <w:r>
              <w:rPr>
                <w:rFonts w:ascii="Aptos" w:hAnsi="Aptos"/>
                <w:b/>
                <w:color w:val="17365D"/>
                <w:sz w:val="18"/>
              </w:rPr>
              <w:t>Purpose / event / beneficiary</w:t>
            </w:r>
          </w:p>
        </w:tc>
        <w:tc>
          <w:tcPr>
            <w:tcW w:w="6910" w:type="dxa"/>
            <w:gridSpan w:val="2"/>
            <w:tcMar>
              <w:top w:w="90" w:type="dxa"/>
              <w:left w:w="120" w:type="dxa"/>
              <w:bottom w:w="90" w:type="dxa"/>
              <w:right w:w="120" w:type="dxa"/>
            </w:tcMar>
            <w:vAlign w:val="center"/>
          </w:tcPr>
          <w:p w14:paraId="576BF981" w14:textId="77777777" w:rsidR="00755FEA" w:rsidRDefault="00755FEA" w:rsidP="002A1956">
            <w:pPr>
              <w:spacing w:after="0" w:line="252" w:lineRule="auto"/>
            </w:pPr>
          </w:p>
        </w:tc>
      </w:tr>
      <w:tr w:rsidR="00755FEA" w14:paraId="73CF4618" w14:textId="77777777" w:rsidTr="002A1956">
        <w:tc>
          <w:tcPr>
            <w:tcW w:w="2450" w:type="dxa"/>
            <w:shd w:val="clear" w:color="auto" w:fill="EAF2F8"/>
            <w:tcMar>
              <w:top w:w="90" w:type="dxa"/>
              <w:left w:w="120" w:type="dxa"/>
              <w:bottom w:w="90" w:type="dxa"/>
              <w:right w:w="120" w:type="dxa"/>
            </w:tcMar>
            <w:vAlign w:val="center"/>
          </w:tcPr>
          <w:p w14:paraId="62447426" w14:textId="77777777" w:rsidR="00755FEA" w:rsidRDefault="00755FEA" w:rsidP="002A1956">
            <w:pPr>
              <w:spacing w:after="0" w:line="252" w:lineRule="auto"/>
            </w:pPr>
            <w:r>
              <w:rPr>
                <w:rFonts w:ascii="Aptos" w:hAnsi="Aptos"/>
                <w:b/>
                <w:color w:val="17365D"/>
                <w:sz w:val="18"/>
              </w:rPr>
              <w:t>Type and amount/value</w:t>
            </w:r>
          </w:p>
        </w:tc>
        <w:tc>
          <w:tcPr>
            <w:tcW w:w="6910" w:type="dxa"/>
            <w:gridSpan w:val="2"/>
            <w:tcMar>
              <w:top w:w="90" w:type="dxa"/>
              <w:left w:w="120" w:type="dxa"/>
              <w:bottom w:w="90" w:type="dxa"/>
              <w:right w:w="120" w:type="dxa"/>
            </w:tcMar>
            <w:vAlign w:val="center"/>
          </w:tcPr>
          <w:p w14:paraId="7728D062" w14:textId="77777777" w:rsidR="00755FEA" w:rsidRDefault="00755FEA" w:rsidP="002A1956">
            <w:pPr>
              <w:spacing w:after="0" w:line="252" w:lineRule="auto"/>
            </w:pPr>
          </w:p>
        </w:tc>
      </w:tr>
      <w:tr w:rsidR="00755FEA" w14:paraId="4530057E" w14:textId="77777777" w:rsidTr="002A1956">
        <w:tc>
          <w:tcPr>
            <w:tcW w:w="2450" w:type="dxa"/>
            <w:shd w:val="clear" w:color="auto" w:fill="EAF2F8"/>
            <w:tcMar>
              <w:top w:w="90" w:type="dxa"/>
              <w:left w:w="120" w:type="dxa"/>
              <w:bottom w:w="90" w:type="dxa"/>
              <w:right w:w="120" w:type="dxa"/>
            </w:tcMar>
            <w:vAlign w:val="center"/>
          </w:tcPr>
          <w:p w14:paraId="71C108B7" w14:textId="77777777" w:rsidR="00755FEA" w:rsidRDefault="00755FEA" w:rsidP="002A1956">
            <w:pPr>
              <w:spacing w:after="0" w:line="252" w:lineRule="auto"/>
            </w:pPr>
            <w:r>
              <w:rPr>
                <w:rFonts w:ascii="Aptos" w:hAnsi="Aptos"/>
                <w:b/>
                <w:color w:val="17365D"/>
                <w:sz w:val="18"/>
              </w:rPr>
              <w:t>Requested by / business unit</w:t>
            </w:r>
          </w:p>
        </w:tc>
        <w:tc>
          <w:tcPr>
            <w:tcW w:w="6910" w:type="dxa"/>
            <w:gridSpan w:val="2"/>
            <w:tcMar>
              <w:top w:w="90" w:type="dxa"/>
              <w:left w:w="120" w:type="dxa"/>
              <w:bottom w:w="90" w:type="dxa"/>
              <w:right w:w="120" w:type="dxa"/>
            </w:tcMar>
            <w:vAlign w:val="center"/>
          </w:tcPr>
          <w:p w14:paraId="15785A61" w14:textId="77777777" w:rsidR="00755FEA" w:rsidRDefault="00755FEA" w:rsidP="002A1956">
            <w:pPr>
              <w:spacing w:after="0" w:line="252" w:lineRule="auto"/>
            </w:pPr>
          </w:p>
        </w:tc>
      </w:tr>
      <w:tr w:rsidR="00755FEA" w14:paraId="62101AD0" w14:textId="77777777" w:rsidTr="002A1956">
        <w:tc>
          <w:tcPr>
            <w:tcW w:w="2450" w:type="dxa"/>
            <w:shd w:val="clear" w:color="auto" w:fill="EAF2F8"/>
            <w:tcMar>
              <w:top w:w="90" w:type="dxa"/>
              <w:left w:w="120" w:type="dxa"/>
              <w:bottom w:w="90" w:type="dxa"/>
              <w:right w:w="120" w:type="dxa"/>
            </w:tcMar>
            <w:vAlign w:val="center"/>
          </w:tcPr>
          <w:p w14:paraId="5E4F8CD6" w14:textId="77777777" w:rsidR="00755FEA" w:rsidRDefault="00755FEA" w:rsidP="002A1956">
            <w:pPr>
              <w:spacing w:after="0" w:line="252" w:lineRule="auto"/>
            </w:pPr>
            <w:r>
              <w:rPr>
                <w:rFonts w:ascii="Aptos" w:hAnsi="Aptos"/>
                <w:b/>
                <w:color w:val="17365D"/>
                <w:sz w:val="18"/>
              </w:rPr>
              <w:t>Proposed payment or delivery date</w:t>
            </w:r>
          </w:p>
        </w:tc>
        <w:tc>
          <w:tcPr>
            <w:tcW w:w="6910" w:type="dxa"/>
            <w:gridSpan w:val="2"/>
            <w:tcMar>
              <w:top w:w="90" w:type="dxa"/>
              <w:left w:w="120" w:type="dxa"/>
              <w:bottom w:w="90" w:type="dxa"/>
              <w:right w:w="120" w:type="dxa"/>
            </w:tcMar>
            <w:vAlign w:val="center"/>
          </w:tcPr>
          <w:p w14:paraId="2CDAD452" w14:textId="77777777" w:rsidR="00755FEA" w:rsidRDefault="00755FEA" w:rsidP="002A1956">
            <w:pPr>
              <w:spacing w:after="0" w:line="252" w:lineRule="auto"/>
            </w:pPr>
          </w:p>
        </w:tc>
      </w:tr>
      <w:tr w:rsidR="00755FEA" w14:paraId="612D3712" w14:textId="77777777" w:rsidTr="002A1956">
        <w:tc>
          <w:tcPr>
            <w:tcW w:w="6100" w:type="dxa"/>
            <w:gridSpan w:val="2"/>
            <w:tcMar>
              <w:top w:w="90" w:type="dxa"/>
              <w:left w:w="120" w:type="dxa"/>
              <w:bottom w:w="90" w:type="dxa"/>
              <w:right w:w="120" w:type="dxa"/>
            </w:tcMar>
            <w:vAlign w:val="center"/>
          </w:tcPr>
          <w:p w14:paraId="1EE19347" w14:textId="77777777" w:rsidR="00755FEA" w:rsidRDefault="00755FEA" w:rsidP="002A1956">
            <w:pPr>
              <w:spacing w:after="0" w:line="252" w:lineRule="auto"/>
            </w:pPr>
            <w:r>
              <w:rPr>
                <w:rFonts w:ascii="Aptos" w:hAnsi="Aptos"/>
                <w:b/>
                <w:color w:val="17365D"/>
                <w:sz w:val="18"/>
              </w:rPr>
              <w:t>Recipient identity and legitimacy checked</w:t>
            </w:r>
          </w:p>
        </w:tc>
        <w:tc>
          <w:tcPr>
            <w:tcW w:w="3260" w:type="dxa"/>
            <w:tcMar>
              <w:top w:w="90" w:type="dxa"/>
              <w:left w:w="120" w:type="dxa"/>
              <w:bottom w:w="90" w:type="dxa"/>
              <w:right w:w="120" w:type="dxa"/>
            </w:tcMar>
            <w:vAlign w:val="center"/>
          </w:tcPr>
          <w:p w14:paraId="4EDBCBFB" w14:textId="77777777" w:rsidR="00755FEA" w:rsidRDefault="00755FEA" w:rsidP="002A1956">
            <w:pPr>
              <w:spacing w:after="0" w:line="252" w:lineRule="auto"/>
            </w:pPr>
            <w:r>
              <w:rPr>
                <w:rFonts w:ascii="Aptos" w:hAnsi="Aptos"/>
                <w:color w:val="1F2328"/>
                <w:sz w:val="18"/>
              </w:rPr>
              <w:t>☐ Yes     ☐ No     ☐ Not applicable</w:t>
            </w:r>
          </w:p>
        </w:tc>
      </w:tr>
      <w:tr w:rsidR="00755FEA" w14:paraId="0B625C8F" w14:textId="77777777" w:rsidTr="002A1956">
        <w:tc>
          <w:tcPr>
            <w:tcW w:w="6100" w:type="dxa"/>
            <w:gridSpan w:val="2"/>
            <w:tcMar>
              <w:top w:w="90" w:type="dxa"/>
              <w:left w:w="120" w:type="dxa"/>
              <w:bottom w:w="90" w:type="dxa"/>
              <w:right w:w="120" w:type="dxa"/>
            </w:tcMar>
            <w:vAlign w:val="center"/>
          </w:tcPr>
          <w:p w14:paraId="1EA6940B" w14:textId="77777777" w:rsidR="00755FEA" w:rsidRDefault="00755FEA" w:rsidP="002A1956">
            <w:pPr>
              <w:spacing w:after="0" w:line="252" w:lineRule="auto"/>
            </w:pPr>
            <w:r>
              <w:rPr>
                <w:rFonts w:ascii="Aptos" w:hAnsi="Aptos"/>
                <w:b/>
                <w:color w:val="17365D"/>
                <w:sz w:val="18"/>
              </w:rPr>
              <w:t>Links to public officials, customers or active tenders checked</w:t>
            </w:r>
          </w:p>
        </w:tc>
        <w:tc>
          <w:tcPr>
            <w:tcW w:w="3260" w:type="dxa"/>
            <w:tcMar>
              <w:top w:w="90" w:type="dxa"/>
              <w:left w:w="120" w:type="dxa"/>
              <w:bottom w:w="90" w:type="dxa"/>
              <w:right w:w="120" w:type="dxa"/>
            </w:tcMar>
            <w:vAlign w:val="center"/>
          </w:tcPr>
          <w:p w14:paraId="778A300D" w14:textId="77777777" w:rsidR="00755FEA" w:rsidRDefault="00755FEA" w:rsidP="002A1956">
            <w:pPr>
              <w:spacing w:after="0" w:line="252" w:lineRule="auto"/>
            </w:pPr>
            <w:r>
              <w:rPr>
                <w:rFonts w:ascii="Aptos" w:hAnsi="Aptos"/>
                <w:color w:val="1F2328"/>
                <w:sz w:val="18"/>
              </w:rPr>
              <w:t>☐ Yes     ☐ No     ☐ Not applicable</w:t>
            </w:r>
          </w:p>
        </w:tc>
      </w:tr>
      <w:tr w:rsidR="00755FEA" w14:paraId="55EF84C6" w14:textId="77777777" w:rsidTr="002A1956">
        <w:tc>
          <w:tcPr>
            <w:tcW w:w="6100" w:type="dxa"/>
            <w:gridSpan w:val="2"/>
            <w:tcMar>
              <w:top w:w="90" w:type="dxa"/>
              <w:left w:w="120" w:type="dxa"/>
              <w:bottom w:w="90" w:type="dxa"/>
              <w:right w:w="120" w:type="dxa"/>
            </w:tcMar>
            <w:vAlign w:val="center"/>
          </w:tcPr>
          <w:p w14:paraId="57859AE9" w14:textId="77777777" w:rsidR="00755FEA" w:rsidRDefault="00755FEA" w:rsidP="002A1956">
            <w:pPr>
              <w:spacing w:after="0" w:line="252" w:lineRule="auto"/>
            </w:pPr>
            <w:r>
              <w:rPr>
                <w:rFonts w:ascii="Aptos" w:hAnsi="Aptos"/>
                <w:b/>
                <w:color w:val="17365D"/>
                <w:sz w:val="18"/>
              </w:rPr>
              <w:t>No personal benefit, cash payment or improper influence identified</w:t>
            </w:r>
          </w:p>
        </w:tc>
        <w:tc>
          <w:tcPr>
            <w:tcW w:w="3260" w:type="dxa"/>
            <w:tcMar>
              <w:top w:w="90" w:type="dxa"/>
              <w:left w:w="120" w:type="dxa"/>
              <w:bottom w:w="90" w:type="dxa"/>
              <w:right w:w="120" w:type="dxa"/>
            </w:tcMar>
            <w:vAlign w:val="center"/>
          </w:tcPr>
          <w:p w14:paraId="3B94C8FE" w14:textId="77777777" w:rsidR="00755FEA" w:rsidRDefault="00755FEA" w:rsidP="002A1956">
            <w:pPr>
              <w:spacing w:after="0" w:line="252" w:lineRule="auto"/>
            </w:pPr>
            <w:r>
              <w:rPr>
                <w:rFonts w:ascii="Aptos" w:hAnsi="Aptos"/>
                <w:color w:val="1F2328"/>
                <w:sz w:val="18"/>
              </w:rPr>
              <w:t>☐ Yes     ☐ No     ☐ Not applicable</w:t>
            </w:r>
          </w:p>
        </w:tc>
      </w:tr>
      <w:tr w:rsidR="00755FEA" w14:paraId="2CD8FA13" w14:textId="77777777" w:rsidTr="002A1956">
        <w:tc>
          <w:tcPr>
            <w:tcW w:w="6100" w:type="dxa"/>
            <w:gridSpan w:val="2"/>
            <w:tcMar>
              <w:top w:w="90" w:type="dxa"/>
              <w:left w:w="120" w:type="dxa"/>
              <w:bottom w:w="90" w:type="dxa"/>
              <w:right w:w="120" w:type="dxa"/>
            </w:tcMar>
            <w:vAlign w:val="center"/>
          </w:tcPr>
          <w:p w14:paraId="60C58B3A" w14:textId="77777777" w:rsidR="00755FEA" w:rsidRDefault="00755FEA" w:rsidP="002A1956">
            <w:pPr>
              <w:spacing w:after="0" w:line="252" w:lineRule="auto"/>
            </w:pPr>
            <w:r>
              <w:rPr>
                <w:rFonts w:ascii="Aptos" w:hAnsi="Aptos"/>
                <w:b/>
                <w:color w:val="17365D"/>
                <w:sz w:val="18"/>
              </w:rPr>
              <w:t>Supporting evidence attached</w:t>
            </w:r>
          </w:p>
        </w:tc>
        <w:tc>
          <w:tcPr>
            <w:tcW w:w="3260" w:type="dxa"/>
            <w:tcMar>
              <w:top w:w="90" w:type="dxa"/>
              <w:left w:w="120" w:type="dxa"/>
              <w:bottom w:w="90" w:type="dxa"/>
              <w:right w:w="120" w:type="dxa"/>
            </w:tcMar>
            <w:vAlign w:val="center"/>
          </w:tcPr>
          <w:p w14:paraId="157B0E1C" w14:textId="77777777" w:rsidR="00755FEA" w:rsidRDefault="00755FEA" w:rsidP="002A1956">
            <w:pPr>
              <w:spacing w:after="0" w:line="252" w:lineRule="auto"/>
            </w:pPr>
            <w:r>
              <w:rPr>
                <w:rFonts w:ascii="Aptos" w:hAnsi="Aptos"/>
                <w:color w:val="1F2328"/>
                <w:sz w:val="18"/>
              </w:rPr>
              <w:t>☐ Request/proposal   ☐ Due diligence   ☐ Invoice/bank details   ☐ Other</w:t>
            </w:r>
          </w:p>
        </w:tc>
      </w:tr>
    </w:tbl>
    <w:p w14:paraId="1AFE83B2" w14:textId="77777777" w:rsidR="00755FEA" w:rsidRDefault="00755FEA" w:rsidP="00755FEA">
      <w:pPr>
        <w:spacing w:before="100" w:after="40"/>
      </w:pPr>
      <w:r>
        <w:rPr>
          <w:rFonts w:ascii="Aptos" w:hAnsi="Aptos"/>
          <w:b/>
          <w:color w:val="17365D"/>
          <w:sz w:val="18"/>
        </w:rPr>
        <w:t>Business/community rationale and expected benefit:</w:t>
      </w:r>
    </w:p>
    <w:tbl>
      <w:tblPr>
        <w:tblStyle w:val="TableGrid"/>
        <w:tblW w:w="9360" w:type="dxa"/>
        <w:tblInd w:w="120" w:type="dxa"/>
        <w:tblLayout w:type="fixed"/>
        <w:tblLook w:val="04A0" w:firstRow="1" w:lastRow="0" w:firstColumn="1" w:lastColumn="0" w:noHBand="0" w:noVBand="1"/>
      </w:tblPr>
      <w:tblGrid>
        <w:gridCol w:w="9360"/>
      </w:tblGrid>
      <w:tr w:rsidR="00755FEA" w14:paraId="27934196" w14:textId="77777777" w:rsidTr="002A1956">
        <w:tc>
          <w:tcPr>
            <w:tcW w:w="9360" w:type="dxa"/>
            <w:tcMar>
              <w:top w:w="90" w:type="dxa"/>
              <w:left w:w="120" w:type="dxa"/>
              <w:bottom w:w="90" w:type="dxa"/>
              <w:right w:w="120" w:type="dxa"/>
            </w:tcMar>
            <w:vAlign w:val="center"/>
          </w:tcPr>
          <w:p w14:paraId="310F0082" w14:textId="77777777" w:rsidR="00755FEA" w:rsidRDefault="00755FEA" w:rsidP="002A1956">
            <w:pPr>
              <w:spacing w:after="0" w:line="252" w:lineRule="auto"/>
            </w:pPr>
            <w:r>
              <w:rPr>
                <w:rFonts w:ascii="Aptos" w:hAnsi="Aptos"/>
                <w:color w:val="1F2328"/>
                <w:sz w:val="18"/>
              </w:rPr>
              <w:t xml:space="preserve"> </w:t>
            </w:r>
          </w:p>
        </w:tc>
      </w:tr>
      <w:tr w:rsidR="00755FEA" w14:paraId="7B7B58A5" w14:textId="77777777" w:rsidTr="002A1956">
        <w:tc>
          <w:tcPr>
            <w:tcW w:w="9360" w:type="dxa"/>
            <w:tcMar>
              <w:top w:w="90" w:type="dxa"/>
              <w:left w:w="120" w:type="dxa"/>
              <w:bottom w:w="90" w:type="dxa"/>
              <w:right w:w="120" w:type="dxa"/>
            </w:tcMar>
            <w:vAlign w:val="center"/>
          </w:tcPr>
          <w:p w14:paraId="5747E079" w14:textId="77777777" w:rsidR="00755FEA" w:rsidRDefault="00755FEA" w:rsidP="002A1956">
            <w:pPr>
              <w:spacing w:after="0" w:line="252" w:lineRule="auto"/>
            </w:pPr>
            <w:r>
              <w:rPr>
                <w:rFonts w:ascii="Aptos" w:hAnsi="Aptos"/>
                <w:color w:val="1F2328"/>
                <w:sz w:val="18"/>
              </w:rPr>
              <w:t xml:space="preserve"> </w:t>
            </w:r>
          </w:p>
        </w:tc>
      </w:tr>
    </w:tbl>
    <w:p w14:paraId="4604B836" w14:textId="77777777" w:rsidR="00755FEA" w:rsidRDefault="00755FEA" w:rsidP="00755FEA">
      <w:pPr>
        <w:spacing w:before="100" w:after="40"/>
      </w:pPr>
      <w:r>
        <w:rPr>
          <w:rFonts w:ascii="Aptos" w:hAnsi="Aptos"/>
          <w:b/>
          <w:color w:val="17365D"/>
          <w:sz w:val="18"/>
        </w:rPr>
        <w:t>Risks, conditions or restrictions:</w:t>
      </w:r>
    </w:p>
    <w:tbl>
      <w:tblPr>
        <w:tblStyle w:val="TableGrid"/>
        <w:tblW w:w="9360" w:type="dxa"/>
        <w:tblInd w:w="120" w:type="dxa"/>
        <w:tblLayout w:type="fixed"/>
        <w:tblLook w:val="04A0" w:firstRow="1" w:lastRow="0" w:firstColumn="1" w:lastColumn="0" w:noHBand="0" w:noVBand="1"/>
      </w:tblPr>
      <w:tblGrid>
        <w:gridCol w:w="9360"/>
      </w:tblGrid>
      <w:tr w:rsidR="00755FEA" w14:paraId="4DEC3E11" w14:textId="77777777" w:rsidTr="002A1956">
        <w:tc>
          <w:tcPr>
            <w:tcW w:w="9360" w:type="dxa"/>
            <w:tcMar>
              <w:top w:w="90" w:type="dxa"/>
              <w:left w:w="120" w:type="dxa"/>
              <w:bottom w:w="90" w:type="dxa"/>
              <w:right w:w="120" w:type="dxa"/>
            </w:tcMar>
            <w:vAlign w:val="center"/>
          </w:tcPr>
          <w:p w14:paraId="3E1BDCA3" w14:textId="77777777" w:rsidR="00755FEA" w:rsidRDefault="00755FEA" w:rsidP="002A1956">
            <w:pPr>
              <w:spacing w:after="0" w:line="252" w:lineRule="auto"/>
            </w:pPr>
            <w:r>
              <w:rPr>
                <w:rFonts w:ascii="Aptos" w:hAnsi="Aptos"/>
                <w:color w:val="1F2328"/>
                <w:sz w:val="18"/>
              </w:rPr>
              <w:t xml:space="preserve"> </w:t>
            </w:r>
          </w:p>
        </w:tc>
      </w:tr>
      <w:tr w:rsidR="00755FEA" w14:paraId="15DAC6CC" w14:textId="77777777" w:rsidTr="002A1956">
        <w:tc>
          <w:tcPr>
            <w:tcW w:w="9360" w:type="dxa"/>
            <w:tcMar>
              <w:top w:w="90" w:type="dxa"/>
              <w:left w:w="120" w:type="dxa"/>
              <w:bottom w:w="90" w:type="dxa"/>
              <w:right w:w="120" w:type="dxa"/>
            </w:tcMar>
            <w:vAlign w:val="center"/>
          </w:tcPr>
          <w:p w14:paraId="7B15FEBE" w14:textId="77777777" w:rsidR="00755FEA" w:rsidRDefault="00755FEA" w:rsidP="002A1956">
            <w:pPr>
              <w:spacing w:after="0" w:line="252" w:lineRule="auto"/>
            </w:pPr>
            <w:r>
              <w:rPr>
                <w:rFonts w:ascii="Aptos" w:hAnsi="Aptos"/>
                <w:color w:val="1F2328"/>
                <w:sz w:val="18"/>
              </w:rPr>
              <w:t xml:space="preserve"> </w:t>
            </w:r>
          </w:p>
        </w:tc>
      </w:tr>
    </w:tbl>
    <w:p w14:paraId="050938AF" w14:textId="77777777" w:rsidR="00755FEA" w:rsidRDefault="00755FEA" w:rsidP="00755FEA">
      <w:pPr>
        <w:spacing w:before="120" w:after="60"/>
      </w:pPr>
      <w:r>
        <w:rPr>
          <w:rFonts w:ascii="Aptos" w:hAnsi="Aptos"/>
          <w:b/>
          <w:color w:val="17365D"/>
          <w:sz w:val="18"/>
        </w:rPr>
        <w:t>Decision:  ☐ Approved     ☐ Approved with conditions     ☐ Declined</w:t>
      </w:r>
    </w:p>
    <w:tbl>
      <w:tblPr>
        <w:tblStyle w:val="TableGrid"/>
        <w:tblW w:w="9360" w:type="dxa"/>
        <w:tblInd w:w="120" w:type="dxa"/>
        <w:tblLayout w:type="fixed"/>
        <w:tblLook w:val="04A0" w:firstRow="1" w:lastRow="0" w:firstColumn="1" w:lastColumn="0" w:noHBand="0" w:noVBand="1"/>
      </w:tblPr>
      <w:tblGrid>
        <w:gridCol w:w="1650"/>
        <w:gridCol w:w="3030"/>
        <w:gridCol w:w="1650"/>
        <w:gridCol w:w="3030"/>
      </w:tblGrid>
      <w:tr w:rsidR="00755FEA" w14:paraId="29E0A483" w14:textId="77777777" w:rsidTr="002A1956">
        <w:tc>
          <w:tcPr>
            <w:tcW w:w="1650" w:type="dxa"/>
            <w:shd w:val="clear" w:color="auto" w:fill="EAF2F8"/>
            <w:tcMar>
              <w:top w:w="90" w:type="dxa"/>
              <w:left w:w="120" w:type="dxa"/>
              <w:bottom w:w="90" w:type="dxa"/>
              <w:right w:w="120" w:type="dxa"/>
            </w:tcMar>
            <w:vAlign w:val="center"/>
          </w:tcPr>
          <w:p w14:paraId="4DD04A5F"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Reviewer/approver</w:t>
            </w:r>
          </w:p>
        </w:tc>
        <w:tc>
          <w:tcPr>
            <w:tcW w:w="3030" w:type="dxa"/>
            <w:tcMar>
              <w:top w:w="90" w:type="dxa"/>
              <w:left w:w="120" w:type="dxa"/>
              <w:bottom w:w="90" w:type="dxa"/>
              <w:right w:w="120" w:type="dxa"/>
            </w:tcMar>
            <w:vAlign w:val="center"/>
          </w:tcPr>
          <w:p w14:paraId="4AC1EC36" w14:textId="77777777" w:rsidR="00755FEA" w:rsidRPr="00755FEA"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0C8FBB52"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Date</w:t>
            </w:r>
          </w:p>
        </w:tc>
        <w:tc>
          <w:tcPr>
            <w:tcW w:w="3030" w:type="dxa"/>
            <w:tcMar>
              <w:top w:w="90" w:type="dxa"/>
              <w:left w:w="120" w:type="dxa"/>
              <w:bottom w:w="90" w:type="dxa"/>
              <w:right w:w="120" w:type="dxa"/>
            </w:tcMar>
            <w:vAlign w:val="center"/>
          </w:tcPr>
          <w:p w14:paraId="0111FB41" w14:textId="77777777" w:rsidR="00755FEA" w:rsidRPr="00755FEA" w:rsidRDefault="00755FEA" w:rsidP="002A1956">
            <w:pPr>
              <w:spacing w:after="0" w:line="252" w:lineRule="auto"/>
              <w:rPr>
                <w:sz w:val="16"/>
                <w:szCs w:val="20"/>
              </w:rPr>
            </w:pPr>
          </w:p>
        </w:tc>
      </w:tr>
      <w:tr w:rsidR="00755FEA" w14:paraId="285800D7" w14:textId="77777777" w:rsidTr="002A1956">
        <w:tc>
          <w:tcPr>
            <w:tcW w:w="1650" w:type="dxa"/>
            <w:shd w:val="clear" w:color="auto" w:fill="EAF2F8"/>
            <w:tcMar>
              <w:top w:w="90" w:type="dxa"/>
              <w:left w:w="120" w:type="dxa"/>
              <w:bottom w:w="90" w:type="dxa"/>
              <w:right w:w="120" w:type="dxa"/>
            </w:tcMar>
            <w:vAlign w:val="center"/>
          </w:tcPr>
          <w:p w14:paraId="2A13FC66"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Signature</w:t>
            </w:r>
          </w:p>
        </w:tc>
        <w:tc>
          <w:tcPr>
            <w:tcW w:w="3030" w:type="dxa"/>
            <w:tcMar>
              <w:top w:w="90" w:type="dxa"/>
              <w:left w:w="120" w:type="dxa"/>
              <w:bottom w:w="90" w:type="dxa"/>
              <w:right w:w="120" w:type="dxa"/>
            </w:tcMar>
            <w:vAlign w:val="center"/>
          </w:tcPr>
          <w:p w14:paraId="5BC6ACFB" w14:textId="77777777" w:rsidR="00755FEA" w:rsidRPr="00755FEA"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6FE70C29" w14:textId="77777777" w:rsidR="00755FEA" w:rsidRPr="00755FEA" w:rsidRDefault="00755FEA" w:rsidP="002A1956">
            <w:pPr>
              <w:spacing w:after="0" w:line="252" w:lineRule="auto"/>
              <w:rPr>
                <w:sz w:val="16"/>
                <w:szCs w:val="20"/>
              </w:rPr>
            </w:pPr>
            <w:r w:rsidRPr="00755FEA">
              <w:rPr>
                <w:rFonts w:ascii="Aptos" w:hAnsi="Aptos"/>
                <w:b/>
                <w:color w:val="17365D"/>
                <w:sz w:val="16"/>
                <w:szCs w:val="20"/>
              </w:rPr>
              <w:t>Review/expiry date</w:t>
            </w:r>
          </w:p>
        </w:tc>
        <w:tc>
          <w:tcPr>
            <w:tcW w:w="3030" w:type="dxa"/>
            <w:tcMar>
              <w:top w:w="90" w:type="dxa"/>
              <w:left w:w="120" w:type="dxa"/>
              <w:bottom w:w="90" w:type="dxa"/>
              <w:right w:w="120" w:type="dxa"/>
            </w:tcMar>
            <w:vAlign w:val="center"/>
          </w:tcPr>
          <w:p w14:paraId="0DCA6381" w14:textId="77777777" w:rsidR="00755FEA" w:rsidRPr="00755FEA" w:rsidRDefault="00755FEA" w:rsidP="002A1956">
            <w:pPr>
              <w:spacing w:after="0" w:line="252" w:lineRule="auto"/>
              <w:rPr>
                <w:sz w:val="16"/>
                <w:szCs w:val="20"/>
              </w:rPr>
            </w:pPr>
          </w:p>
        </w:tc>
      </w:tr>
    </w:tbl>
    <w:p w14:paraId="5324FBB1" w14:textId="77777777" w:rsidR="00755FEA" w:rsidRDefault="00755FEA" w:rsidP="00755FEA">
      <w:r>
        <w:br w:type="page"/>
      </w:r>
    </w:p>
    <w:p w14:paraId="4CD888FF" w14:textId="77777777" w:rsidR="00755FEA" w:rsidRDefault="00755FEA" w:rsidP="00755FEA">
      <w:pPr>
        <w:spacing w:after="60"/>
      </w:pPr>
      <w:r>
        <w:rPr>
          <w:rFonts w:ascii="Aptos" w:hAnsi="Aptos"/>
          <w:b/>
          <w:color w:val="2F75B5"/>
          <w:sz w:val="20"/>
        </w:rPr>
        <w:t>APPENDIX D</w:t>
      </w:r>
    </w:p>
    <w:p w14:paraId="2A0C745B" w14:textId="77777777" w:rsidR="00755FEA" w:rsidRDefault="00755FEA" w:rsidP="00755FEA">
      <w:pPr>
        <w:spacing w:after="60"/>
      </w:pPr>
      <w:r>
        <w:rPr>
          <w:rFonts w:ascii="Aptos" w:hAnsi="Aptos"/>
          <w:b/>
          <w:color w:val="17365D"/>
          <w:sz w:val="36"/>
        </w:rPr>
        <w:t>Third-Party Due-Diligence and Approval Record</w:t>
      </w:r>
    </w:p>
    <w:p w14:paraId="3AD8991B" w14:textId="77777777" w:rsidR="00755FEA" w:rsidRDefault="00755FEA" w:rsidP="00755FEA">
      <w:pPr>
        <w:spacing w:after="200"/>
      </w:pPr>
      <w:r>
        <w:rPr>
          <w:rFonts w:ascii="Aptos" w:hAnsi="Aptos"/>
          <w:i/>
          <w:color w:val="5B6573"/>
          <w:sz w:val="17"/>
        </w:rPr>
        <w:t>Use with BP-POL-01 and BP-POL-002 before appointment and at renewal or a material trigger event.</w:t>
      </w:r>
    </w:p>
    <w:tbl>
      <w:tblPr>
        <w:tblStyle w:val="TableGrid"/>
        <w:tblW w:w="9360" w:type="dxa"/>
        <w:tblInd w:w="120" w:type="dxa"/>
        <w:tblLayout w:type="fixed"/>
        <w:tblLook w:val="04A0" w:firstRow="1" w:lastRow="0" w:firstColumn="1" w:lastColumn="0" w:noHBand="0" w:noVBand="1"/>
      </w:tblPr>
      <w:tblGrid>
        <w:gridCol w:w="2450"/>
        <w:gridCol w:w="6910"/>
      </w:tblGrid>
      <w:tr w:rsidR="00755FEA" w14:paraId="48AD7B01" w14:textId="77777777" w:rsidTr="002A1956">
        <w:tc>
          <w:tcPr>
            <w:tcW w:w="2450" w:type="dxa"/>
            <w:shd w:val="clear" w:color="auto" w:fill="EAF2F8"/>
            <w:tcMar>
              <w:top w:w="90" w:type="dxa"/>
              <w:left w:w="120" w:type="dxa"/>
              <w:bottom w:w="90" w:type="dxa"/>
              <w:right w:w="120" w:type="dxa"/>
            </w:tcMar>
            <w:vAlign w:val="center"/>
          </w:tcPr>
          <w:p w14:paraId="227676AE" w14:textId="77777777" w:rsidR="00755FEA" w:rsidRDefault="00755FEA" w:rsidP="002A1956">
            <w:pPr>
              <w:spacing w:after="0" w:line="252" w:lineRule="auto"/>
            </w:pPr>
            <w:r>
              <w:rPr>
                <w:rFonts w:ascii="Aptos" w:hAnsi="Aptos"/>
                <w:b/>
                <w:color w:val="17365D"/>
                <w:sz w:val="18"/>
              </w:rPr>
              <w:t>Legal name / trading name</w:t>
            </w:r>
          </w:p>
        </w:tc>
        <w:tc>
          <w:tcPr>
            <w:tcW w:w="6910" w:type="dxa"/>
            <w:tcMar>
              <w:top w:w="90" w:type="dxa"/>
              <w:left w:w="120" w:type="dxa"/>
              <w:bottom w:w="90" w:type="dxa"/>
              <w:right w:w="120" w:type="dxa"/>
            </w:tcMar>
            <w:vAlign w:val="center"/>
          </w:tcPr>
          <w:p w14:paraId="35B3AAD5" w14:textId="77777777" w:rsidR="00755FEA" w:rsidRDefault="00755FEA" w:rsidP="002A1956">
            <w:pPr>
              <w:spacing w:after="0" w:line="252" w:lineRule="auto"/>
            </w:pPr>
          </w:p>
        </w:tc>
      </w:tr>
      <w:tr w:rsidR="00755FEA" w14:paraId="4CC58EA4" w14:textId="77777777" w:rsidTr="002A1956">
        <w:tc>
          <w:tcPr>
            <w:tcW w:w="2450" w:type="dxa"/>
            <w:shd w:val="clear" w:color="auto" w:fill="EAF2F8"/>
            <w:tcMar>
              <w:top w:w="90" w:type="dxa"/>
              <w:left w:w="120" w:type="dxa"/>
              <w:bottom w:w="90" w:type="dxa"/>
              <w:right w:w="120" w:type="dxa"/>
            </w:tcMar>
            <w:vAlign w:val="center"/>
          </w:tcPr>
          <w:p w14:paraId="4254B619" w14:textId="77777777" w:rsidR="00755FEA" w:rsidRDefault="00755FEA" w:rsidP="002A1956">
            <w:pPr>
              <w:spacing w:after="0" w:line="252" w:lineRule="auto"/>
            </w:pPr>
            <w:r>
              <w:rPr>
                <w:rFonts w:ascii="Aptos" w:hAnsi="Aptos"/>
                <w:b/>
                <w:color w:val="17365D"/>
                <w:sz w:val="18"/>
              </w:rPr>
              <w:t>Country, registration no. and address</w:t>
            </w:r>
          </w:p>
        </w:tc>
        <w:tc>
          <w:tcPr>
            <w:tcW w:w="6910" w:type="dxa"/>
            <w:tcMar>
              <w:top w:w="90" w:type="dxa"/>
              <w:left w:w="120" w:type="dxa"/>
              <w:bottom w:w="90" w:type="dxa"/>
              <w:right w:w="120" w:type="dxa"/>
            </w:tcMar>
            <w:vAlign w:val="center"/>
          </w:tcPr>
          <w:p w14:paraId="46DAA3AA" w14:textId="77777777" w:rsidR="00755FEA" w:rsidRDefault="00755FEA" w:rsidP="002A1956">
            <w:pPr>
              <w:spacing w:after="0" w:line="252" w:lineRule="auto"/>
            </w:pPr>
          </w:p>
        </w:tc>
      </w:tr>
      <w:tr w:rsidR="00755FEA" w14:paraId="4484638A" w14:textId="77777777" w:rsidTr="002A1956">
        <w:tc>
          <w:tcPr>
            <w:tcW w:w="2450" w:type="dxa"/>
            <w:shd w:val="clear" w:color="auto" w:fill="EAF2F8"/>
            <w:tcMar>
              <w:top w:w="90" w:type="dxa"/>
              <w:left w:w="120" w:type="dxa"/>
              <w:bottom w:w="90" w:type="dxa"/>
              <w:right w:w="120" w:type="dxa"/>
            </w:tcMar>
            <w:vAlign w:val="center"/>
          </w:tcPr>
          <w:p w14:paraId="51FE1A45" w14:textId="77777777" w:rsidR="00755FEA" w:rsidRDefault="00755FEA" w:rsidP="002A1956">
            <w:pPr>
              <w:spacing w:after="0" w:line="252" w:lineRule="auto"/>
            </w:pPr>
            <w:r>
              <w:rPr>
                <w:rFonts w:ascii="Aptos" w:hAnsi="Aptos"/>
                <w:b/>
                <w:color w:val="17365D"/>
                <w:sz w:val="18"/>
              </w:rPr>
              <w:t>Service / supply and territory</w:t>
            </w:r>
          </w:p>
        </w:tc>
        <w:tc>
          <w:tcPr>
            <w:tcW w:w="6910" w:type="dxa"/>
            <w:tcMar>
              <w:top w:w="90" w:type="dxa"/>
              <w:left w:w="120" w:type="dxa"/>
              <w:bottom w:w="90" w:type="dxa"/>
              <w:right w:w="120" w:type="dxa"/>
            </w:tcMar>
            <w:vAlign w:val="center"/>
          </w:tcPr>
          <w:p w14:paraId="1C42AA1A" w14:textId="77777777" w:rsidR="00755FEA" w:rsidRDefault="00755FEA" w:rsidP="002A1956">
            <w:pPr>
              <w:spacing w:after="0" w:line="252" w:lineRule="auto"/>
            </w:pPr>
          </w:p>
        </w:tc>
      </w:tr>
      <w:tr w:rsidR="00755FEA" w14:paraId="0F976988" w14:textId="77777777" w:rsidTr="002A1956">
        <w:tc>
          <w:tcPr>
            <w:tcW w:w="2450" w:type="dxa"/>
            <w:shd w:val="clear" w:color="auto" w:fill="EAF2F8"/>
            <w:tcMar>
              <w:top w:w="90" w:type="dxa"/>
              <w:left w:w="120" w:type="dxa"/>
              <w:bottom w:w="90" w:type="dxa"/>
              <w:right w:w="120" w:type="dxa"/>
            </w:tcMar>
            <w:vAlign w:val="center"/>
          </w:tcPr>
          <w:p w14:paraId="25EB7289" w14:textId="77777777" w:rsidR="00755FEA" w:rsidRDefault="00755FEA" w:rsidP="002A1956">
            <w:pPr>
              <w:spacing w:after="0" w:line="252" w:lineRule="auto"/>
            </w:pPr>
            <w:r>
              <w:rPr>
                <w:rFonts w:ascii="Aptos" w:hAnsi="Aptos"/>
                <w:b/>
                <w:color w:val="17365D"/>
                <w:sz w:val="18"/>
              </w:rPr>
              <w:t>Owners / controllers / key contact</w:t>
            </w:r>
          </w:p>
        </w:tc>
        <w:tc>
          <w:tcPr>
            <w:tcW w:w="6910" w:type="dxa"/>
            <w:tcMar>
              <w:top w:w="90" w:type="dxa"/>
              <w:left w:w="120" w:type="dxa"/>
              <w:bottom w:w="90" w:type="dxa"/>
              <w:right w:w="120" w:type="dxa"/>
            </w:tcMar>
            <w:vAlign w:val="center"/>
          </w:tcPr>
          <w:p w14:paraId="5495BD99" w14:textId="77777777" w:rsidR="00755FEA" w:rsidRDefault="00755FEA" w:rsidP="002A1956">
            <w:pPr>
              <w:spacing w:after="0" w:line="252" w:lineRule="auto"/>
            </w:pPr>
          </w:p>
        </w:tc>
      </w:tr>
      <w:tr w:rsidR="00755FEA" w14:paraId="7D8DFB0D" w14:textId="77777777" w:rsidTr="002A1956">
        <w:tc>
          <w:tcPr>
            <w:tcW w:w="2450" w:type="dxa"/>
            <w:shd w:val="clear" w:color="auto" w:fill="EAF2F8"/>
            <w:tcMar>
              <w:top w:w="90" w:type="dxa"/>
              <w:left w:w="120" w:type="dxa"/>
              <w:bottom w:w="90" w:type="dxa"/>
              <w:right w:w="120" w:type="dxa"/>
            </w:tcMar>
            <w:vAlign w:val="center"/>
          </w:tcPr>
          <w:p w14:paraId="3EB83CCE" w14:textId="77777777" w:rsidR="00755FEA" w:rsidRDefault="00755FEA" w:rsidP="002A1956">
            <w:pPr>
              <w:spacing w:after="0" w:line="252" w:lineRule="auto"/>
            </w:pPr>
            <w:r>
              <w:rPr>
                <w:rFonts w:ascii="Aptos" w:hAnsi="Aptos"/>
                <w:b/>
                <w:color w:val="17365D"/>
                <w:sz w:val="18"/>
              </w:rPr>
              <w:t>Bank account name and country</w:t>
            </w:r>
          </w:p>
        </w:tc>
        <w:tc>
          <w:tcPr>
            <w:tcW w:w="6910" w:type="dxa"/>
            <w:tcMar>
              <w:top w:w="90" w:type="dxa"/>
              <w:left w:w="120" w:type="dxa"/>
              <w:bottom w:w="90" w:type="dxa"/>
              <w:right w:w="120" w:type="dxa"/>
            </w:tcMar>
            <w:vAlign w:val="center"/>
          </w:tcPr>
          <w:p w14:paraId="3D017FBB" w14:textId="77777777" w:rsidR="00755FEA" w:rsidRDefault="00755FEA" w:rsidP="002A1956">
            <w:pPr>
              <w:spacing w:after="0" w:line="252" w:lineRule="auto"/>
            </w:pPr>
          </w:p>
        </w:tc>
      </w:tr>
    </w:tbl>
    <w:p w14:paraId="4AE524EC" w14:textId="77777777" w:rsidR="00755FEA" w:rsidRDefault="00755FEA" w:rsidP="00755FEA">
      <w:pPr>
        <w:spacing w:before="140" w:after="60"/>
      </w:pPr>
      <w:r>
        <w:rPr>
          <w:rFonts w:ascii="Aptos" w:hAnsi="Aptos"/>
          <w:b/>
          <w:color w:val="17365D"/>
          <w:sz w:val="20"/>
        </w:rPr>
        <w:t>Checks completed</w:t>
      </w:r>
    </w:p>
    <w:tbl>
      <w:tblPr>
        <w:tblStyle w:val="TableGrid"/>
        <w:tblW w:w="9360" w:type="dxa"/>
        <w:tblInd w:w="120" w:type="dxa"/>
        <w:tblLayout w:type="fixed"/>
        <w:tblLook w:val="04A0" w:firstRow="1" w:lastRow="0" w:firstColumn="1" w:lastColumn="0" w:noHBand="0" w:noVBand="1"/>
      </w:tblPr>
      <w:tblGrid>
        <w:gridCol w:w="2300"/>
        <w:gridCol w:w="1750"/>
        <w:gridCol w:w="3200"/>
        <w:gridCol w:w="2110"/>
      </w:tblGrid>
      <w:tr w:rsidR="00755FEA" w14:paraId="0B1A94EA" w14:textId="77777777" w:rsidTr="002A1956">
        <w:trPr>
          <w:tblHeader/>
        </w:trPr>
        <w:tc>
          <w:tcPr>
            <w:tcW w:w="2300" w:type="dxa"/>
            <w:shd w:val="clear" w:color="auto" w:fill="17365D"/>
            <w:tcMar>
              <w:top w:w="90" w:type="dxa"/>
              <w:left w:w="120" w:type="dxa"/>
              <w:bottom w:w="90" w:type="dxa"/>
              <w:right w:w="120" w:type="dxa"/>
            </w:tcMar>
            <w:vAlign w:val="center"/>
          </w:tcPr>
          <w:p w14:paraId="53C64DAC" w14:textId="77777777" w:rsidR="00755FEA" w:rsidRDefault="00755FEA" w:rsidP="002A1956">
            <w:pPr>
              <w:spacing w:after="0" w:line="252" w:lineRule="auto"/>
            </w:pPr>
            <w:r>
              <w:rPr>
                <w:rFonts w:ascii="Aptos" w:hAnsi="Aptos"/>
                <w:b/>
                <w:color w:val="FFFFFF"/>
                <w:sz w:val="17"/>
              </w:rPr>
              <w:t>Check</w:t>
            </w:r>
          </w:p>
        </w:tc>
        <w:tc>
          <w:tcPr>
            <w:tcW w:w="1750" w:type="dxa"/>
            <w:shd w:val="clear" w:color="auto" w:fill="17365D"/>
            <w:tcMar>
              <w:top w:w="90" w:type="dxa"/>
              <w:left w:w="120" w:type="dxa"/>
              <w:bottom w:w="90" w:type="dxa"/>
              <w:right w:w="120" w:type="dxa"/>
            </w:tcMar>
            <w:vAlign w:val="center"/>
          </w:tcPr>
          <w:p w14:paraId="799E9473" w14:textId="77777777" w:rsidR="00755FEA" w:rsidRDefault="00755FEA" w:rsidP="002A1956">
            <w:pPr>
              <w:spacing w:after="0" w:line="252" w:lineRule="auto"/>
            </w:pPr>
            <w:r>
              <w:rPr>
                <w:rFonts w:ascii="Aptos" w:hAnsi="Aptos"/>
                <w:b/>
                <w:color w:val="FFFFFF"/>
                <w:sz w:val="17"/>
              </w:rPr>
              <w:t>Result</w:t>
            </w:r>
          </w:p>
        </w:tc>
        <w:tc>
          <w:tcPr>
            <w:tcW w:w="3200" w:type="dxa"/>
            <w:shd w:val="clear" w:color="auto" w:fill="17365D"/>
            <w:tcMar>
              <w:top w:w="90" w:type="dxa"/>
              <w:left w:w="120" w:type="dxa"/>
              <w:bottom w:w="90" w:type="dxa"/>
              <w:right w:w="120" w:type="dxa"/>
            </w:tcMar>
            <w:vAlign w:val="center"/>
          </w:tcPr>
          <w:p w14:paraId="53B1FF3B" w14:textId="77777777" w:rsidR="00755FEA" w:rsidRDefault="00755FEA" w:rsidP="002A1956">
            <w:pPr>
              <w:spacing w:after="0" w:line="252" w:lineRule="auto"/>
            </w:pPr>
            <w:r>
              <w:rPr>
                <w:rFonts w:ascii="Aptos" w:hAnsi="Aptos"/>
                <w:b/>
                <w:color w:val="FFFFFF"/>
                <w:sz w:val="17"/>
              </w:rPr>
              <w:t>Evidence/source</w:t>
            </w:r>
          </w:p>
        </w:tc>
        <w:tc>
          <w:tcPr>
            <w:tcW w:w="2110" w:type="dxa"/>
            <w:shd w:val="clear" w:color="auto" w:fill="17365D"/>
            <w:tcMar>
              <w:top w:w="90" w:type="dxa"/>
              <w:left w:w="120" w:type="dxa"/>
              <w:bottom w:w="90" w:type="dxa"/>
              <w:right w:w="120" w:type="dxa"/>
            </w:tcMar>
            <w:vAlign w:val="center"/>
          </w:tcPr>
          <w:p w14:paraId="6E995339" w14:textId="77777777" w:rsidR="00755FEA" w:rsidRDefault="00755FEA" w:rsidP="002A1956">
            <w:pPr>
              <w:spacing w:after="0" w:line="252" w:lineRule="auto"/>
            </w:pPr>
            <w:r>
              <w:rPr>
                <w:rFonts w:ascii="Aptos" w:hAnsi="Aptos"/>
                <w:b/>
                <w:color w:val="FFFFFF"/>
                <w:sz w:val="17"/>
              </w:rPr>
              <w:t>Date / checker</w:t>
            </w:r>
          </w:p>
        </w:tc>
      </w:tr>
      <w:tr w:rsidR="00755FEA" w14:paraId="6280A0EB" w14:textId="77777777" w:rsidTr="002A1956">
        <w:tc>
          <w:tcPr>
            <w:tcW w:w="2300" w:type="dxa"/>
            <w:tcMar>
              <w:top w:w="90" w:type="dxa"/>
              <w:left w:w="120" w:type="dxa"/>
              <w:bottom w:w="90" w:type="dxa"/>
              <w:right w:w="120" w:type="dxa"/>
            </w:tcMar>
            <w:vAlign w:val="center"/>
          </w:tcPr>
          <w:p w14:paraId="15CF9B5E" w14:textId="77777777" w:rsidR="00755FEA" w:rsidRDefault="00755FEA" w:rsidP="002A1956">
            <w:pPr>
              <w:spacing w:after="0" w:line="252" w:lineRule="auto"/>
            </w:pPr>
            <w:r>
              <w:rPr>
                <w:rFonts w:ascii="Aptos" w:hAnsi="Aptos"/>
                <w:b/>
                <w:color w:val="17365D"/>
                <w:sz w:val="17"/>
              </w:rPr>
              <w:t>Corporate identity &amp; ownership</w:t>
            </w:r>
          </w:p>
        </w:tc>
        <w:tc>
          <w:tcPr>
            <w:tcW w:w="1750" w:type="dxa"/>
            <w:tcMar>
              <w:top w:w="90" w:type="dxa"/>
              <w:left w:w="120" w:type="dxa"/>
              <w:bottom w:w="90" w:type="dxa"/>
              <w:right w:w="120" w:type="dxa"/>
            </w:tcMar>
            <w:vAlign w:val="center"/>
          </w:tcPr>
          <w:p w14:paraId="30DBCF00" w14:textId="77777777" w:rsidR="00507578" w:rsidRDefault="00755FEA" w:rsidP="002A1956">
            <w:pPr>
              <w:spacing w:after="0" w:line="252" w:lineRule="auto"/>
              <w:rPr>
                <w:rFonts w:ascii="Aptos" w:hAnsi="Aptos"/>
                <w:color w:val="1F2328"/>
                <w:sz w:val="18"/>
              </w:rPr>
            </w:pPr>
            <w:r>
              <w:rPr>
                <w:rFonts w:ascii="Aptos" w:hAnsi="Aptos"/>
                <w:color w:val="1F2328"/>
                <w:sz w:val="18"/>
              </w:rPr>
              <w:t xml:space="preserve">☐ Clear  </w:t>
            </w:r>
          </w:p>
          <w:p w14:paraId="58882E21" w14:textId="50E65F1D" w:rsidR="00755FEA" w:rsidRDefault="00755FEA" w:rsidP="002A1956">
            <w:pPr>
              <w:spacing w:after="0" w:line="252" w:lineRule="auto"/>
            </w:pPr>
            <w:r>
              <w:rPr>
                <w:rFonts w:ascii="Aptos" w:hAnsi="Aptos"/>
                <w:color w:val="1F2328"/>
                <w:sz w:val="18"/>
              </w:rPr>
              <w:t>☐ Concern</w:t>
            </w:r>
          </w:p>
        </w:tc>
        <w:tc>
          <w:tcPr>
            <w:tcW w:w="3200" w:type="dxa"/>
            <w:tcMar>
              <w:top w:w="90" w:type="dxa"/>
              <w:left w:w="120" w:type="dxa"/>
              <w:bottom w:w="90" w:type="dxa"/>
              <w:right w:w="120" w:type="dxa"/>
            </w:tcMar>
            <w:vAlign w:val="center"/>
          </w:tcPr>
          <w:p w14:paraId="7B5E7EAD" w14:textId="77777777" w:rsidR="00755FEA" w:rsidRDefault="00755FEA" w:rsidP="002A1956">
            <w:pPr>
              <w:spacing w:after="0" w:line="252" w:lineRule="auto"/>
            </w:pPr>
          </w:p>
        </w:tc>
        <w:tc>
          <w:tcPr>
            <w:tcW w:w="2110" w:type="dxa"/>
            <w:tcMar>
              <w:top w:w="90" w:type="dxa"/>
              <w:left w:w="120" w:type="dxa"/>
              <w:bottom w:w="90" w:type="dxa"/>
              <w:right w:w="120" w:type="dxa"/>
            </w:tcMar>
            <w:vAlign w:val="center"/>
          </w:tcPr>
          <w:p w14:paraId="732EB91E" w14:textId="77777777" w:rsidR="00755FEA" w:rsidRDefault="00755FEA" w:rsidP="002A1956">
            <w:pPr>
              <w:spacing w:after="0" w:line="252" w:lineRule="auto"/>
            </w:pPr>
          </w:p>
        </w:tc>
      </w:tr>
      <w:tr w:rsidR="00755FEA" w14:paraId="135C8C2E" w14:textId="77777777" w:rsidTr="002A1956">
        <w:tc>
          <w:tcPr>
            <w:tcW w:w="2300" w:type="dxa"/>
            <w:tcMar>
              <w:top w:w="90" w:type="dxa"/>
              <w:left w:w="120" w:type="dxa"/>
              <w:bottom w:w="90" w:type="dxa"/>
              <w:right w:w="120" w:type="dxa"/>
            </w:tcMar>
            <w:vAlign w:val="center"/>
          </w:tcPr>
          <w:p w14:paraId="7BAA3C4C" w14:textId="77777777" w:rsidR="00755FEA" w:rsidRDefault="00755FEA" w:rsidP="002A1956">
            <w:pPr>
              <w:spacing w:after="0" w:line="252" w:lineRule="auto"/>
            </w:pPr>
            <w:r>
              <w:rPr>
                <w:rFonts w:ascii="Aptos" w:hAnsi="Aptos"/>
                <w:b/>
                <w:color w:val="17365D"/>
                <w:sz w:val="17"/>
              </w:rPr>
              <w:t>Sanctions / watchlists</w:t>
            </w:r>
          </w:p>
        </w:tc>
        <w:tc>
          <w:tcPr>
            <w:tcW w:w="1750" w:type="dxa"/>
            <w:tcMar>
              <w:top w:w="90" w:type="dxa"/>
              <w:left w:w="120" w:type="dxa"/>
              <w:bottom w:w="90" w:type="dxa"/>
              <w:right w:w="120" w:type="dxa"/>
            </w:tcMar>
            <w:vAlign w:val="center"/>
          </w:tcPr>
          <w:p w14:paraId="6BEF4BDA" w14:textId="77777777" w:rsidR="00507578" w:rsidRDefault="00755FEA" w:rsidP="002A1956">
            <w:pPr>
              <w:spacing w:after="0" w:line="252" w:lineRule="auto"/>
              <w:rPr>
                <w:rFonts w:ascii="Aptos" w:hAnsi="Aptos"/>
                <w:color w:val="1F2328"/>
                <w:sz w:val="18"/>
              </w:rPr>
            </w:pPr>
            <w:r>
              <w:rPr>
                <w:rFonts w:ascii="Aptos" w:hAnsi="Aptos"/>
                <w:color w:val="1F2328"/>
                <w:sz w:val="18"/>
              </w:rPr>
              <w:t xml:space="preserve">☐ Clear </w:t>
            </w:r>
          </w:p>
          <w:p w14:paraId="4CD82326" w14:textId="563DEBE5" w:rsidR="00755FEA" w:rsidRDefault="00755FEA" w:rsidP="002A1956">
            <w:pPr>
              <w:spacing w:after="0" w:line="252" w:lineRule="auto"/>
            </w:pPr>
            <w:r>
              <w:rPr>
                <w:rFonts w:ascii="Aptos" w:hAnsi="Aptos"/>
                <w:color w:val="1F2328"/>
                <w:sz w:val="18"/>
              </w:rPr>
              <w:t>☐ Concern</w:t>
            </w:r>
          </w:p>
        </w:tc>
        <w:tc>
          <w:tcPr>
            <w:tcW w:w="3200" w:type="dxa"/>
            <w:tcMar>
              <w:top w:w="90" w:type="dxa"/>
              <w:left w:w="120" w:type="dxa"/>
              <w:bottom w:w="90" w:type="dxa"/>
              <w:right w:w="120" w:type="dxa"/>
            </w:tcMar>
            <w:vAlign w:val="center"/>
          </w:tcPr>
          <w:p w14:paraId="1AC9463E" w14:textId="77777777" w:rsidR="00755FEA" w:rsidRDefault="00755FEA" w:rsidP="002A1956">
            <w:pPr>
              <w:spacing w:after="0" w:line="252" w:lineRule="auto"/>
            </w:pPr>
          </w:p>
        </w:tc>
        <w:tc>
          <w:tcPr>
            <w:tcW w:w="2110" w:type="dxa"/>
            <w:tcMar>
              <w:top w:w="90" w:type="dxa"/>
              <w:left w:w="120" w:type="dxa"/>
              <w:bottom w:w="90" w:type="dxa"/>
              <w:right w:w="120" w:type="dxa"/>
            </w:tcMar>
            <w:vAlign w:val="center"/>
          </w:tcPr>
          <w:p w14:paraId="36987F68" w14:textId="77777777" w:rsidR="00755FEA" w:rsidRDefault="00755FEA" w:rsidP="002A1956">
            <w:pPr>
              <w:spacing w:after="0" w:line="252" w:lineRule="auto"/>
            </w:pPr>
          </w:p>
        </w:tc>
      </w:tr>
      <w:tr w:rsidR="00755FEA" w14:paraId="7A73FC3F" w14:textId="77777777" w:rsidTr="002A1956">
        <w:tc>
          <w:tcPr>
            <w:tcW w:w="2300" w:type="dxa"/>
            <w:tcMar>
              <w:top w:w="90" w:type="dxa"/>
              <w:left w:w="120" w:type="dxa"/>
              <w:bottom w:w="90" w:type="dxa"/>
              <w:right w:w="120" w:type="dxa"/>
            </w:tcMar>
            <w:vAlign w:val="center"/>
          </w:tcPr>
          <w:p w14:paraId="607A7A8E" w14:textId="77777777" w:rsidR="00755FEA" w:rsidRDefault="00755FEA" w:rsidP="002A1956">
            <w:pPr>
              <w:spacing w:after="0" w:line="252" w:lineRule="auto"/>
            </w:pPr>
            <w:r>
              <w:rPr>
                <w:rFonts w:ascii="Aptos" w:hAnsi="Aptos"/>
                <w:b/>
                <w:color w:val="17365D"/>
                <w:sz w:val="17"/>
              </w:rPr>
              <w:t>Adverse media &amp; reputation</w:t>
            </w:r>
          </w:p>
        </w:tc>
        <w:tc>
          <w:tcPr>
            <w:tcW w:w="1750" w:type="dxa"/>
            <w:tcMar>
              <w:top w:w="90" w:type="dxa"/>
              <w:left w:w="120" w:type="dxa"/>
              <w:bottom w:w="90" w:type="dxa"/>
              <w:right w:w="120" w:type="dxa"/>
            </w:tcMar>
            <w:vAlign w:val="center"/>
          </w:tcPr>
          <w:p w14:paraId="401C0AA5" w14:textId="77777777" w:rsidR="00507578" w:rsidRDefault="00755FEA" w:rsidP="002A1956">
            <w:pPr>
              <w:spacing w:after="0" w:line="252" w:lineRule="auto"/>
              <w:rPr>
                <w:rFonts w:ascii="Aptos" w:hAnsi="Aptos"/>
                <w:color w:val="1F2328"/>
                <w:sz w:val="18"/>
              </w:rPr>
            </w:pPr>
            <w:r>
              <w:rPr>
                <w:rFonts w:ascii="Aptos" w:hAnsi="Aptos"/>
                <w:color w:val="1F2328"/>
                <w:sz w:val="18"/>
              </w:rPr>
              <w:t xml:space="preserve">☐ Clear  </w:t>
            </w:r>
          </w:p>
          <w:p w14:paraId="55BC7C1E" w14:textId="208F9A38" w:rsidR="00755FEA" w:rsidRDefault="00755FEA" w:rsidP="002A1956">
            <w:pPr>
              <w:spacing w:after="0" w:line="252" w:lineRule="auto"/>
            </w:pPr>
            <w:r>
              <w:rPr>
                <w:rFonts w:ascii="Aptos" w:hAnsi="Aptos"/>
                <w:color w:val="1F2328"/>
                <w:sz w:val="18"/>
              </w:rPr>
              <w:t>☐ Concern</w:t>
            </w:r>
          </w:p>
        </w:tc>
        <w:tc>
          <w:tcPr>
            <w:tcW w:w="3200" w:type="dxa"/>
            <w:tcMar>
              <w:top w:w="90" w:type="dxa"/>
              <w:left w:w="120" w:type="dxa"/>
              <w:bottom w:w="90" w:type="dxa"/>
              <w:right w:w="120" w:type="dxa"/>
            </w:tcMar>
            <w:vAlign w:val="center"/>
          </w:tcPr>
          <w:p w14:paraId="3AF25F45" w14:textId="77777777" w:rsidR="00755FEA" w:rsidRDefault="00755FEA" w:rsidP="002A1956">
            <w:pPr>
              <w:spacing w:after="0" w:line="252" w:lineRule="auto"/>
            </w:pPr>
          </w:p>
        </w:tc>
        <w:tc>
          <w:tcPr>
            <w:tcW w:w="2110" w:type="dxa"/>
            <w:tcMar>
              <w:top w:w="90" w:type="dxa"/>
              <w:left w:w="120" w:type="dxa"/>
              <w:bottom w:w="90" w:type="dxa"/>
              <w:right w:w="120" w:type="dxa"/>
            </w:tcMar>
            <w:vAlign w:val="center"/>
          </w:tcPr>
          <w:p w14:paraId="7F3DA1C5" w14:textId="77777777" w:rsidR="00755FEA" w:rsidRDefault="00755FEA" w:rsidP="002A1956">
            <w:pPr>
              <w:spacing w:after="0" w:line="252" w:lineRule="auto"/>
            </w:pPr>
          </w:p>
        </w:tc>
      </w:tr>
      <w:tr w:rsidR="00755FEA" w14:paraId="3C3CC4BA" w14:textId="77777777" w:rsidTr="002A1956">
        <w:tc>
          <w:tcPr>
            <w:tcW w:w="2300" w:type="dxa"/>
            <w:tcMar>
              <w:top w:w="90" w:type="dxa"/>
              <w:left w:w="120" w:type="dxa"/>
              <w:bottom w:w="90" w:type="dxa"/>
              <w:right w:w="120" w:type="dxa"/>
            </w:tcMar>
            <w:vAlign w:val="center"/>
          </w:tcPr>
          <w:p w14:paraId="4EA0FC7D" w14:textId="77777777" w:rsidR="00755FEA" w:rsidRDefault="00755FEA" w:rsidP="002A1956">
            <w:pPr>
              <w:spacing w:after="0" w:line="252" w:lineRule="auto"/>
            </w:pPr>
            <w:r>
              <w:rPr>
                <w:rFonts w:ascii="Aptos" w:hAnsi="Aptos"/>
                <w:b/>
                <w:color w:val="17365D"/>
                <w:sz w:val="17"/>
              </w:rPr>
              <w:t>References / capability</w:t>
            </w:r>
          </w:p>
        </w:tc>
        <w:tc>
          <w:tcPr>
            <w:tcW w:w="1750" w:type="dxa"/>
            <w:tcMar>
              <w:top w:w="90" w:type="dxa"/>
              <w:left w:w="120" w:type="dxa"/>
              <w:bottom w:w="90" w:type="dxa"/>
              <w:right w:w="120" w:type="dxa"/>
            </w:tcMar>
            <w:vAlign w:val="center"/>
          </w:tcPr>
          <w:p w14:paraId="09CCD98F" w14:textId="77777777" w:rsidR="00507578" w:rsidRDefault="00755FEA" w:rsidP="002A1956">
            <w:pPr>
              <w:spacing w:after="0" w:line="252" w:lineRule="auto"/>
              <w:rPr>
                <w:rFonts w:ascii="Aptos" w:hAnsi="Aptos"/>
                <w:color w:val="1F2328"/>
                <w:sz w:val="18"/>
              </w:rPr>
            </w:pPr>
            <w:r>
              <w:rPr>
                <w:rFonts w:ascii="Aptos" w:hAnsi="Aptos"/>
                <w:color w:val="1F2328"/>
                <w:sz w:val="18"/>
              </w:rPr>
              <w:t xml:space="preserve">☐ Clear  </w:t>
            </w:r>
          </w:p>
          <w:p w14:paraId="11032E24" w14:textId="0ED12D8B" w:rsidR="00755FEA" w:rsidRDefault="00755FEA" w:rsidP="002A1956">
            <w:pPr>
              <w:spacing w:after="0" w:line="252" w:lineRule="auto"/>
            </w:pPr>
            <w:r>
              <w:rPr>
                <w:rFonts w:ascii="Aptos" w:hAnsi="Aptos"/>
                <w:color w:val="1F2328"/>
                <w:sz w:val="18"/>
              </w:rPr>
              <w:t>☐ Concern</w:t>
            </w:r>
          </w:p>
        </w:tc>
        <w:tc>
          <w:tcPr>
            <w:tcW w:w="3200" w:type="dxa"/>
            <w:tcMar>
              <w:top w:w="90" w:type="dxa"/>
              <w:left w:w="120" w:type="dxa"/>
              <w:bottom w:w="90" w:type="dxa"/>
              <w:right w:w="120" w:type="dxa"/>
            </w:tcMar>
            <w:vAlign w:val="center"/>
          </w:tcPr>
          <w:p w14:paraId="420DCFAE" w14:textId="77777777" w:rsidR="00755FEA" w:rsidRDefault="00755FEA" w:rsidP="002A1956">
            <w:pPr>
              <w:spacing w:after="0" w:line="252" w:lineRule="auto"/>
            </w:pPr>
          </w:p>
        </w:tc>
        <w:tc>
          <w:tcPr>
            <w:tcW w:w="2110" w:type="dxa"/>
            <w:tcMar>
              <w:top w:w="90" w:type="dxa"/>
              <w:left w:w="120" w:type="dxa"/>
              <w:bottom w:w="90" w:type="dxa"/>
              <w:right w:w="120" w:type="dxa"/>
            </w:tcMar>
            <w:vAlign w:val="center"/>
          </w:tcPr>
          <w:p w14:paraId="26E50D52" w14:textId="77777777" w:rsidR="00755FEA" w:rsidRDefault="00755FEA" w:rsidP="002A1956">
            <w:pPr>
              <w:spacing w:after="0" w:line="252" w:lineRule="auto"/>
            </w:pPr>
          </w:p>
        </w:tc>
      </w:tr>
    </w:tbl>
    <w:p w14:paraId="0253E76B" w14:textId="77777777" w:rsidR="00755FEA" w:rsidRDefault="00755FEA" w:rsidP="00755FEA">
      <w:pPr>
        <w:spacing w:before="100" w:after="40"/>
      </w:pPr>
      <w:r>
        <w:rPr>
          <w:rFonts w:ascii="Aptos" w:hAnsi="Aptos"/>
          <w:b/>
          <w:color w:val="17365D"/>
          <w:sz w:val="18"/>
        </w:rPr>
        <w:t>Red flags identified and how resolved:</w:t>
      </w:r>
    </w:p>
    <w:tbl>
      <w:tblPr>
        <w:tblStyle w:val="TableGrid"/>
        <w:tblW w:w="9360" w:type="dxa"/>
        <w:tblInd w:w="120" w:type="dxa"/>
        <w:tblLayout w:type="fixed"/>
        <w:tblLook w:val="04A0" w:firstRow="1" w:lastRow="0" w:firstColumn="1" w:lastColumn="0" w:noHBand="0" w:noVBand="1"/>
      </w:tblPr>
      <w:tblGrid>
        <w:gridCol w:w="9360"/>
      </w:tblGrid>
      <w:tr w:rsidR="00755FEA" w14:paraId="58566210" w14:textId="77777777" w:rsidTr="002A1956">
        <w:tc>
          <w:tcPr>
            <w:tcW w:w="9360" w:type="dxa"/>
            <w:tcMar>
              <w:top w:w="90" w:type="dxa"/>
              <w:left w:w="120" w:type="dxa"/>
              <w:bottom w:w="90" w:type="dxa"/>
              <w:right w:w="120" w:type="dxa"/>
            </w:tcMar>
            <w:vAlign w:val="center"/>
          </w:tcPr>
          <w:p w14:paraId="67E1B129" w14:textId="77777777" w:rsidR="00755FEA" w:rsidRDefault="00755FEA" w:rsidP="002A1956">
            <w:pPr>
              <w:spacing w:after="0" w:line="252" w:lineRule="auto"/>
            </w:pPr>
            <w:r>
              <w:rPr>
                <w:rFonts w:ascii="Aptos" w:hAnsi="Aptos"/>
                <w:color w:val="1F2328"/>
                <w:sz w:val="18"/>
              </w:rPr>
              <w:t xml:space="preserve"> </w:t>
            </w:r>
          </w:p>
        </w:tc>
      </w:tr>
      <w:tr w:rsidR="00755FEA" w14:paraId="762D8B32" w14:textId="77777777" w:rsidTr="002A1956">
        <w:tc>
          <w:tcPr>
            <w:tcW w:w="9360" w:type="dxa"/>
            <w:tcMar>
              <w:top w:w="90" w:type="dxa"/>
              <w:left w:w="120" w:type="dxa"/>
              <w:bottom w:w="90" w:type="dxa"/>
              <w:right w:w="120" w:type="dxa"/>
            </w:tcMar>
            <w:vAlign w:val="center"/>
          </w:tcPr>
          <w:p w14:paraId="04FCED70" w14:textId="77777777" w:rsidR="00755FEA" w:rsidRDefault="00755FEA" w:rsidP="002A1956">
            <w:pPr>
              <w:spacing w:after="0" w:line="252" w:lineRule="auto"/>
            </w:pPr>
            <w:r>
              <w:rPr>
                <w:rFonts w:ascii="Aptos" w:hAnsi="Aptos"/>
                <w:color w:val="1F2328"/>
                <w:sz w:val="18"/>
              </w:rPr>
              <w:t xml:space="preserve"> </w:t>
            </w:r>
          </w:p>
        </w:tc>
      </w:tr>
    </w:tbl>
    <w:p w14:paraId="4C41EF21" w14:textId="77777777" w:rsidR="00755FEA" w:rsidRDefault="00755FEA" w:rsidP="00755FEA">
      <w:pPr>
        <w:spacing w:before="100" w:after="60"/>
      </w:pPr>
      <w:r>
        <w:rPr>
          <w:rFonts w:ascii="Aptos" w:hAnsi="Aptos"/>
          <w:b/>
          <w:color w:val="17365D"/>
          <w:sz w:val="18"/>
        </w:rPr>
        <w:t>Risk rating:  ☐ Low     ☐ Medium     ☐ High</w:t>
      </w:r>
    </w:p>
    <w:p w14:paraId="187FA978" w14:textId="77777777" w:rsidR="00755FEA" w:rsidRDefault="00755FEA" w:rsidP="00755FEA">
      <w:pPr>
        <w:spacing w:before="120" w:after="60"/>
      </w:pPr>
      <w:r>
        <w:rPr>
          <w:rFonts w:ascii="Aptos" w:hAnsi="Aptos"/>
          <w:b/>
          <w:color w:val="17365D"/>
          <w:sz w:val="18"/>
        </w:rPr>
        <w:t>Decision:  ☐ Approved     ☐ Approved with conditions     ☐ Declined</w:t>
      </w:r>
    </w:p>
    <w:tbl>
      <w:tblPr>
        <w:tblStyle w:val="TableGrid"/>
        <w:tblW w:w="9360" w:type="dxa"/>
        <w:tblInd w:w="120" w:type="dxa"/>
        <w:tblLayout w:type="fixed"/>
        <w:tblLook w:val="04A0" w:firstRow="1" w:lastRow="0" w:firstColumn="1" w:lastColumn="0" w:noHBand="0" w:noVBand="1"/>
      </w:tblPr>
      <w:tblGrid>
        <w:gridCol w:w="1650"/>
        <w:gridCol w:w="3030"/>
        <w:gridCol w:w="1650"/>
        <w:gridCol w:w="3030"/>
      </w:tblGrid>
      <w:tr w:rsidR="00755FEA" w14:paraId="233D35E1" w14:textId="77777777" w:rsidTr="002A1956">
        <w:tc>
          <w:tcPr>
            <w:tcW w:w="1650" w:type="dxa"/>
            <w:shd w:val="clear" w:color="auto" w:fill="EAF2F8"/>
            <w:tcMar>
              <w:top w:w="90" w:type="dxa"/>
              <w:left w:w="120" w:type="dxa"/>
              <w:bottom w:w="90" w:type="dxa"/>
              <w:right w:w="120" w:type="dxa"/>
            </w:tcMar>
            <w:vAlign w:val="center"/>
          </w:tcPr>
          <w:p w14:paraId="74952A52" w14:textId="77777777" w:rsidR="00755FEA" w:rsidRPr="00507578" w:rsidRDefault="00755FEA" w:rsidP="002A1956">
            <w:pPr>
              <w:spacing w:after="0" w:line="252" w:lineRule="auto"/>
              <w:rPr>
                <w:sz w:val="16"/>
                <w:szCs w:val="20"/>
              </w:rPr>
            </w:pPr>
            <w:r w:rsidRPr="00507578">
              <w:rPr>
                <w:rFonts w:ascii="Aptos" w:hAnsi="Aptos"/>
                <w:b/>
                <w:color w:val="17365D"/>
                <w:sz w:val="16"/>
                <w:szCs w:val="20"/>
              </w:rPr>
              <w:t>Reviewer/approver</w:t>
            </w:r>
          </w:p>
        </w:tc>
        <w:tc>
          <w:tcPr>
            <w:tcW w:w="3030" w:type="dxa"/>
            <w:tcMar>
              <w:top w:w="90" w:type="dxa"/>
              <w:left w:w="120" w:type="dxa"/>
              <w:bottom w:w="90" w:type="dxa"/>
              <w:right w:w="120" w:type="dxa"/>
            </w:tcMar>
            <w:vAlign w:val="center"/>
          </w:tcPr>
          <w:p w14:paraId="198581CE" w14:textId="77777777" w:rsidR="00755FEA" w:rsidRPr="00507578"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31D1729C" w14:textId="77777777" w:rsidR="00755FEA" w:rsidRPr="00507578" w:rsidRDefault="00755FEA" w:rsidP="002A1956">
            <w:pPr>
              <w:spacing w:after="0" w:line="252" w:lineRule="auto"/>
              <w:rPr>
                <w:sz w:val="16"/>
                <w:szCs w:val="20"/>
              </w:rPr>
            </w:pPr>
            <w:r w:rsidRPr="00507578">
              <w:rPr>
                <w:rFonts w:ascii="Aptos" w:hAnsi="Aptos"/>
                <w:b/>
                <w:color w:val="17365D"/>
                <w:sz w:val="16"/>
                <w:szCs w:val="20"/>
              </w:rPr>
              <w:t>Date</w:t>
            </w:r>
          </w:p>
        </w:tc>
        <w:tc>
          <w:tcPr>
            <w:tcW w:w="3030" w:type="dxa"/>
            <w:tcMar>
              <w:top w:w="90" w:type="dxa"/>
              <w:left w:w="120" w:type="dxa"/>
              <w:bottom w:w="90" w:type="dxa"/>
              <w:right w:w="120" w:type="dxa"/>
            </w:tcMar>
            <w:vAlign w:val="center"/>
          </w:tcPr>
          <w:p w14:paraId="4B269C0B" w14:textId="77777777" w:rsidR="00755FEA" w:rsidRPr="00507578" w:rsidRDefault="00755FEA" w:rsidP="002A1956">
            <w:pPr>
              <w:spacing w:after="0" w:line="252" w:lineRule="auto"/>
              <w:rPr>
                <w:sz w:val="16"/>
                <w:szCs w:val="20"/>
              </w:rPr>
            </w:pPr>
          </w:p>
        </w:tc>
      </w:tr>
      <w:tr w:rsidR="00755FEA" w14:paraId="5E702179" w14:textId="77777777" w:rsidTr="002A1956">
        <w:tc>
          <w:tcPr>
            <w:tcW w:w="1650" w:type="dxa"/>
            <w:shd w:val="clear" w:color="auto" w:fill="EAF2F8"/>
            <w:tcMar>
              <w:top w:w="90" w:type="dxa"/>
              <w:left w:w="120" w:type="dxa"/>
              <w:bottom w:w="90" w:type="dxa"/>
              <w:right w:w="120" w:type="dxa"/>
            </w:tcMar>
            <w:vAlign w:val="center"/>
          </w:tcPr>
          <w:p w14:paraId="7E48B115" w14:textId="77777777" w:rsidR="00755FEA" w:rsidRPr="00507578" w:rsidRDefault="00755FEA" w:rsidP="002A1956">
            <w:pPr>
              <w:spacing w:after="0" w:line="252" w:lineRule="auto"/>
              <w:rPr>
                <w:sz w:val="16"/>
                <w:szCs w:val="20"/>
              </w:rPr>
            </w:pPr>
            <w:r w:rsidRPr="00507578">
              <w:rPr>
                <w:rFonts w:ascii="Aptos" w:hAnsi="Aptos"/>
                <w:b/>
                <w:color w:val="17365D"/>
                <w:sz w:val="16"/>
                <w:szCs w:val="20"/>
              </w:rPr>
              <w:t>Signature</w:t>
            </w:r>
          </w:p>
        </w:tc>
        <w:tc>
          <w:tcPr>
            <w:tcW w:w="3030" w:type="dxa"/>
            <w:tcMar>
              <w:top w:w="90" w:type="dxa"/>
              <w:left w:w="120" w:type="dxa"/>
              <w:bottom w:w="90" w:type="dxa"/>
              <w:right w:w="120" w:type="dxa"/>
            </w:tcMar>
            <w:vAlign w:val="center"/>
          </w:tcPr>
          <w:p w14:paraId="45BE633F" w14:textId="77777777" w:rsidR="00755FEA" w:rsidRPr="00507578"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33F24207" w14:textId="77777777" w:rsidR="00755FEA" w:rsidRPr="00507578" w:rsidRDefault="00755FEA" w:rsidP="002A1956">
            <w:pPr>
              <w:spacing w:after="0" w:line="252" w:lineRule="auto"/>
              <w:rPr>
                <w:sz w:val="16"/>
                <w:szCs w:val="20"/>
              </w:rPr>
            </w:pPr>
            <w:r w:rsidRPr="00507578">
              <w:rPr>
                <w:rFonts w:ascii="Aptos" w:hAnsi="Aptos"/>
                <w:b/>
                <w:color w:val="17365D"/>
                <w:sz w:val="16"/>
                <w:szCs w:val="20"/>
              </w:rPr>
              <w:t>Review/expiry date</w:t>
            </w:r>
          </w:p>
        </w:tc>
        <w:tc>
          <w:tcPr>
            <w:tcW w:w="3030" w:type="dxa"/>
            <w:tcMar>
              <w:top w:w="90" w:type="dxa"/>
              <w:left w:w="120" w:type="dxa"/>
              <w:bottom w:w="90" w:type="dxa"/>
              <w:right w:w="120" w:type="dxa"/>
            </w:tcMar>
            <w:vAlign w:val="center"/>
          </w:tcPr>
          <w:p w14:paraId="6FDBCDB9" w14:textId="77777777" w:rsidR="00755FEA" w:rsidRPr="00507578" w:rsidRDefault="00755FEA" w:rsidP="002A1956">
            <w:pPr>
              <w:spacing w:after="0" w:line="252" w:lineRule="auto"/>
              <w:rPr>
                <w:sz w:val="16"/>
                <w:szCs w:val="20"/>
              </w:rPr>
            </w:pPr>
          </w:p>
        </w:tc>
      </w:tr>
    </w:tbl>
    <w:p w14:paraId="0EC1151F" w14:textId="77777777" w:rsidR="00755FEA" w:rsidRDefault="00755FEA" w:rsidP="00755FEA">
      <w:pPr>
        <w:spacing w:before="100" w:after="40"/>
      </w:pPr>
      <w:r>
        <w:rPr>
          <w:rFonts w:ascii="Aptos" w:hAnsi="Aptos"/>
          <w:b/>
          <w:color w:val="17365D"/>
          <w:sz w:val="18"/>
        </w:rPr>
        <w:t>Approval conditions / enhanced monitoring:</w:t>
      </w:r>
    </w:p>
    <w:tbl>
      <w:tblPr>
        <w:tblStyle w:val="TableGrid"/>
        <w:tblW w:w="9360" w:type="dxa"/>
        <w:tblInd w:w="120" w:type="dxa"/>
        <w:tblLayout w:type="fixed"/>
        <w:tblLook w:val="04A0" w:firstRow="1" w:lastRow="0" w:firstColumn="1" w:lastColumn="0" w:noHBand="0" w:noVBand="1"/>
      </w:tblPr>
      <w:tblGrid>
        <w:gridCol w:w="9360"/>
      </w:tblGrid>
      <w:tr w:rsidR="00755FEA" w14:paraId="5332DBB7" w14:textId="77777777" w:rsidTr="002A1956">
        <w:tc>
          <w:tcPr>
            <w:tcW w:w="9360" w:type="dxa"/>
            <w:tcMar>
              <w:top w:w="90" w:type="dxa"/>
              <w:left w:w="120" w:type="dxa"/>
              <w:bottom w:w="90" w:type="dxa"/>
              <w:right w:w="120" w:type="dxa"/>
            </w:tcMar>
            <w:vAlign w:val="center"/>
          </w:tcPr>
          <w:p w14:paraId="20540AE6" w14:textId="77777777" w:rsidR="00755FEA" w:rsidRDefault="00755FEA" w:rsidP="002A1956">
            <w:pPr>
              <w:spacing w:after="0" w:line="252" w:lineRule="auto"/>
            </w:pPr>
            <w:r>
              <w:rPr>
                <w:rFonts w:ascii="Aptos" w:hAnsi="Aptos"/>
                <w:color w:val="1F2328"/>
                <w:sz w:val="18"/>
              </w:rPr>
              <w:t xml:space="preserve"> </w:t>
            </w:r>
          </w:p>
        </w:tc>
      </w:tr>
      <w:tr w:rsidR="00755FEA" w14:paraId="38F782BA" w14:textId="77777777" w:rsidTr="002A1956">
        <w:tc>
          <w:tcPr>
            <w:tcW w:w="9360" w:type="dxa"/>
            <w:tcMar>
              <w:top w:w="90" w:type="dxa"/>
              <w:left w:w="120" w:type="dxa"/>
              <w:bottom w:w="90" w:type="dxa"/>
              <w:right w:w="120" w:type="dxa"/>
            </w:tcMar>
            <w:vAlign w:val="center"/>
          </w:tcPr>
          <w:p w14:paraId="6123E43B" w14:textId="77777777" w:rsidR="00755FEA" w:rsidRDefault="00755FEA" w:rsidP="002A1956">
            <w:pPr>
              <w:spacing w:after="0" w:line="252" w:lineRule="auto"/>
            </w:pPr>
            <w:r>
              <w:rPr>
                <w:rFonts w:ascii="Aptos" w:hAnsi="Aptos"/>
                <w:color w:val="1F2328"/>
                <w:sz w:val="18"/>
              </w:rPr>
              <w:t xml:space="preserve"> </w:t>
            </w:r>
          </w:p>
        </w:tc>
      </w:tr>
    </w:tbl>
    <w:p w14:paraId="0A5EE481" w14:textId="77777777" w:rsidR="00755FEA" w:rsidRDefault="00755FEA" w:rsidP="00755FEA">
      <w:r>
        <w:br w:type="page"/>
      </w:r>
    </w:p>
    <w:p w14:paraId="7570CE8D" w14:textId="77777777" w:rsidR="00755FEA" w:rsidRDefault="00755FEA" w:rsidP="00755FEA">
      <w:pPr>
        <w:spacing w:after="60"/>
      </w:pPr>
      <w:r>
        <w:rPr>
          <w:rFonts w:ascii="Aptos" w:hAnsi="Aptos"/>
          <w:b/>
          <w:color w:val="2F75B5"/>
          <w:sz w:val="20"/>
        </w:rPr>
        <w:t>APPENDIX E</w:t>
      </w:r>
    </w:p>
    <w:p w14:paraId="03B0DF14" w14:textId="77777777" w:rsidR="00755FEA" w:rsidRDefault="00755FEA" w:rsidP="00755FEA">
      <w:pPr>
        <w:spacing w:after="60"/>
      </w:pPr>
      <w:r>
        <w:rPr>
          <w:rFonts w:ascii="Aptos" w:hAnsi="Aptos"/>
          <w:b/>
          <w:color w:val="17365D"/>
          <w:sz w:val="36"/>
        </w:rPr>
        <w:t>Contract and Commission Rationale Record</w:t>
      </w:r>
    </w:p>
    <w:p w14:paraId="336AAC74" w14:textId="77777777" w:rsidR="00755FEA" w:rsidRDefault="00755FEA" w:rsidP="00755FEA">
      <w:pPr>
        <w:spacing w:after="200"/>
      </w:pPr>
      <w:r>
        <w:rPr>
          <w:rFonts w:ascii="Aptos" w:hAnsi="Aptos"/>
          <w:i/>
          <w:color w:val="5B6573"/>
          <w:sz w:val="17"/>
        </w:rPr>
        <w:t>Complete before approval of any agency, referral, brokerage or commission-based arrangement.</w:t>
      </w:r>
    </w:p>
    <w:tbl>
      <w:tblPr>
        <w:tblStyle w:val="TableGrid"/>
        <w:tblW w:w="9360" w:type="dxa"/>
        <w:tblInd w:w="120" w:type="dxa"/>
        <w:tblLayout w:type="fixed"/>
        <w:tblLook w:val="04A0" w:firstRow="1" w:lastRow="0" w:firstColumn="1" w:lastColumn="0" w:noHBand="0" w:noVBand="1"/>
      </w:tblPr>
      <w:tblGrid>
        <w:gridCol w:w="2450"/>
        <w:gridCol w:w="6910"/>
      </w:tblGrid>
      <w:tr w:rsidR="00755FEA" w14:paraId="4FE25F2B" w14:textId="77777777" w:rsidTr="002A1956">
        <w:tc>
          <w:tcPr>
            <w:tcW w:w="2450" w:type="dxa"/>
            <w:shd w:val="clear" w:color="auto" w:fill="EAF2F8"/>
            <w:tcMar>
              <w:top w:w="90" w:type="dxa"/>
              <w:left w:w="120" w:type="dxa"/>
              <w:bottom w:w="90" w:type="dxa"/>
              <w:right w:w="120" w:type="dxa"/>
            </w:tcMar>
            <w:vAlign w:val="center"/>
          </w:tcPr>
          <w:p w14:paraId="1E669BBC" w14:textId="77777777" w:rsidR="00755FEA" w:rsidRDefault="00755FEA" w:rsidP="002A1956">
            <w:pPr>
              <w:spacing w:after="0" w:line="252" w:lineRule="auto"/>
            </w:pPr>
            <w:r>
              <w:rPr>
                <w:rFonts w:ascii="Aptos" w:hAnsi="Aptos"/>
                <w:b/>
                <w:color w:val="17365D"/>
                <w:sz w:val="18"/>
              </w:rPr>
              <w:t>Counterparty / agent</w:t>
            </w:r>
          </w:p>
        </w:tc>
        <w:tc>
          <w:tcPr>
            <w:tcW w:w="6910" w:type="dxa"/>
            <w:tcMar>
              <w:top w:w="90" w:type="dxa"/>
              <w:left w:w="120" w:type="dxa"/>
              <w:bottom w:w="90" w:type="dxa"/>
              <w:right w:w="120" w:type="dxa"/>
            </w:tcMar>
            <w:vAlign w:val="center"/>
          </w:tcPr>
          <w:p w14:paraId="61713A9C" w14:textId="77777777" w:rsidR="00755FEA" w:rsidRDefault="00755FEA" w:rsidP="002A1956">
            <w:pPr>
              <w:spacing w:after="0" w:line="252" w:lineRule="auto"/>
            </w:pPr>
          </w:p>
        </w:tc>
      </w:tr>
      <w:tr w:rsidR="00755FEA" w14:paraId="1A9214A6" w14:textId="77777777" w:rsidTr="002A1956">
        <w:tc>
          <w:tcPr>
            <w:tcW w:w="2450" w:type="dxa"/>
            <w:shd w:val="clear" w:color="auto" w:fill="EAF2F8"/>
            <w:tcMar>
              <w:top w:w="90" w:type="dxa"/>
              <w:left w:w="120" w:type="dxa"/>
              <w:bottom w:w="90" w:type="dxa"/>
              <w:right w:w="120" w:type="dxa"/>
            </w:tcMar>
            <w:vAlign w:val="center"/>
          </w:tcPr>
          <w:p w14:paraId="3A69CF0F" w14:textId="77777777" w:rsidR="00755FEA" w:rsidRDefault="00755FEA" w:rsidP="002A1956">
            <w:pPr>
              <w:spacing w:after="0" w:line="252" w:lineRule="auto"/>
            </w:pPr>
            <w:r>
              <w:rPr>
                <w:rFonts w:ascii="Aptos" w:hAnsi="Aptos"/>
                <w:b/>
                <w:color w:val="17365D"/>
                <w:sz w:val="18"/>
              </w:rPr>
              <w:t>Contract / opportunity reference</w:t>
            </w:r>
          </w:p>
        </w:tc>
        <w:tc>
          <w:tcPr>
            <w:tcW w:w="6910" w:type="dxa"/>
            <w:tcMar>
              <w:top w:w="90" w:type="dxa"/>
              <w:left w:w="120" w:type="dxa"/>
              <w:bottom w:w="90" w:type="dxa"/>
              <w:right w:w="120" w:type="dxa"/>
            </w:tcMar>
            <w:vAlign w:val="center"/>
          </w:tcPr>
          <w:p w14:paraId="08395582" w14:textId="77777777" w:rsidR="00755FEA" w:rsidRDefault="00755FEA" w:rsidP="002A1956">
            <w:pPr>
              <w:spacing w:after="0" w:line="252" w:lineRule="auto"/>
            </w:pPr>
          </w:p>
        </w:tc>
      </w:tr>
      <w:tr w:rsidR="00755FEA" w14:paraId="3254D793" w14:textId="77777777" w:rsidTr="002A1956">
        <w:tc>
          <w:tcPr>
            <w:tcW w:w="2450" w:type="dxa"/>
            <w:shd w:val="clear" w:color="auto" w:fill="EAF2F8"/>
            <w:tcMar>
              <w:top w:w="90" w:type="dxa"/>
              <w:left w:w="120" w:type="dxa"/>
              <w:bottom w:w="90" w:type="dxa"/>
              <w:right w:w="120" w:type="dxa"/>
            </w:tcMar>
            <w:vAlign w:val="center"/>
          </w:tcPr>
          <w:p w14:paraId="712EF586" w14:textId="77777777" w:rsidR="00755FEA" w:rsidRDefault="00755FEA" w:rsidP="002A1956">
            <w:pPr>
              <w:spacing w:after="0" w:line="252" w:lineRule="auto"/>
            </w:pPr>
            <w:r>
              <w:rPr>
                <w:rFonts w:ascii="Aptos" w:hAnsi="Aptos"/>
                <w:b/>
                <w:color w:val="17365D"/>
                <w:sz w:val="18"/>
              </w:rPr>
              <w:t>Services and territory</w:t>
            </w:r>
          </w:p>
        </w:tc>
        <w:tc>
          <w:tcPr>
            <w:tcW w:w="6910" w:type="dxa"/>
            <w:tcMar>
              <w:top w:w="90" w:type="dxa"/>
              <w:left w:w="120" w:type="dxa"/>
              <w:bottom w:w="90" w:type="dxa"/>
              <w:right w:w="120" w:type="dxa"/>
            </w:tcMar>
            <w:vAlign w:val="center"/>
          </w:tcPr>
          <w:p w14:paraId="318E11FD" w14:textId="77777777" w:rsidR="00755FEA" w:rsidRDefault="00755FEA" w:rsidP="002A1956">
            <w:pPr>
              <w:spacing w:after="0" w:line="252" w:lineRule="auto"/>
            </w:pPr>
          </w:p>
        </w:tc>
      </w:tr>
      <w:tr w:rsidR="00755FEA" w14:paraId="4802AB4C" w14:textId="77777777" w:rsidTr="002A1956">
        <w:tc>
          <w:tcPr>
            <w:tcW w:w="2450" w:type="dxa"/>
            <w:shd w:val="clear" w:color="auto" w:fill="EAF2F8"/>
            <w:tcMar>
              <w:top w:w="90" w:type="dxa"/>
              <w:left w:w="120" w:type="dxa"/>
              <w:bottom w:w="90" w:type="dxa"/>
              <w:right w:w="120" w:type="dxa"/>
            </w:tcMar>
            <w:vAlign w:val="center"/>
          </w:tcPr>
          <w:p w14:paraId="7BDEF2DF" w14:textId="77777777" w:rsidR="00755FEA" w:rsidRDefault="00755FEA" w:rsidP="002A1956">
            <w:pPr>
              <w:spacing w:after="0" w:line="252" w:lineRule="auto"/>
            </w:pPr>
            <w:r>
              <w:rPr>
                <w:rFonts w:ascii="Aptos" w:hAnsi="Aptos"/>
                <w:b/>
                <w:color w:val="17365D"/>
                <w:sz w:val="18"/>
              </w:rPr>
              <w:t>Contract term</w:t>
            </w:r>
          </w:p>
        </w:tc>
        <w:tc>
          <w:tcPr>
            <w:tcW w:w="6910" w:type="dxa"/>
            <w:tcMar>
              <w:top w:w="90" w:type="dxa"/>
              <w:left w:w="120" w:type="dxa"/>
              <w:bottom w:w="90" w:type="dxa"/>
              <w:right w:w="120" w:type="dxa"/>
            </w:tcMar>
            <w:vAlign w:val="center"/>
          </w:tcPr>
          <w:p w14:paraId="3318585D" w14:textId="77777777" w:rsidR="00755FEA" w:rsidRDefault="00755FEA" w:rsidP="002A1956">
            <w:pPr>
              <w:spacing w:after="0" w:line="252" w:lineRule="auto"/>
            </w:pPr>
          </w:p>
        </w:tc>
      </w:tr>
      <w:tr w:rsidR="00755FEA" w14:paraId="258AA74D" w14:textId="77777777" w:rsidTr="002A1956">
        <w:tc>
          <w:tcPr>
            <w:tcW w:w="2450" w:type="dxa"/>
            <w:shd w:val="clear" w:color="auto" w:fill="EAF2F8"/>
            <w:tcMar>
              <w:top w:w="90" w:type="dxa"/>
              <w:left w:w="120" w:type="dxa"/>
              <w:bottom w:w="90" w:type="dxa"/>
              <w:right w:w="120" w:type="dxa"/>
            </w:tcMar>
            <w:vAlign w:val="center"/>
          </w:tcPr>
          <w:p w14:paraId="29724F56" w14:textId="77777777" w:rsidR="00755FEA" w:rsidRDefault="00755FEA" w:rsidP="002A1956">
            <w:pPr>
              <w:spacing w:after="0" w:line="252" w:lineRule="auto"/>
            </w:pPr>
            <w:r>
              <w:rPr>
                <w:rFonts w:ascii="Aptos" w:hAnsi="Aptos"/>
                <w:b/>
                <w:color w:val="17365D"/>
                <w:sz w:val="18"/>
              </w:rPr>
              <w:t>Fee / commission rate and calculation basis</w:t>
            </w:r>
          </w:p>
        </w:tc>
        <w:tc>
          <w:tcPr>
            <w:tcW w:w="6910" w:type="dxa"/>
            <w:tcMar>
              <w:top w:w="90" w:type="dxa"/>
              <w:left w:w="120" w:type="dxa"/>
              <w:bottom w:w="90" w:type="dxa"/>
              <w:right w:w="120" w:type="dxa"/>
            </w:tcMar>
            <w:vAlign w:val="center"/>
          </w:tcPr>
          <w:p w14:paraId="215A7015" w14:textId="77777777" w:rsidR="00755FEA" w:rsidRDefault="00755FEA" w:rsidP="002A1956">
            <w:pPr>
              <w:spacing w:after="0" w:line="252" w:lineRule="auto"/>
            </w:pPr>
          </w:p>
        </w:tc>
      </w:tr>
      <w:tr w:rsidR="00755FEA" w14:paraId="436242D8" w14:textId="77777777" w:rsidTr="002A1956">
        <w:tc>
          <w:tcPr>
            <w:tcW w:w="2450" w:type="dxa"/>
            <w:shd w:val="clear" w:color="auto" w:fill="EAF2F8"/>
            <w:tcMar>
              <w:top w:w="90" w:type="dxa"/>
              <w:left w:w="120" w:type="dxa"/>
              <w:bottom w:w="90" w:type="dxa"/>
              <w:right w:w="120" w:type="dxa"/>
            </w:tcMar>
            <w:vAlign w:val="center"/>
          </w:tcPr>
          <w:p w14:paraId="53410E5C" w14:textId="77777777" w:rsidR="00755FEA" w:rsidRDefault="00755FEA" w:rsidP="002A1956">
            <w:pPr>
              <w:spacing w:after="0" w:line="252" w:lineRule="auto"/>
            </w:pPr>
            <w:r>
              <w:rPr>
                <w:rFonts w:ascii="Aptos" w:hAnsi="Aptos"/>
                <w:b/>
                <w:color w:val="17365D"/>
                <w:sz w:val="18"/>
              </w:rPr>
              <w:t>Payment recipient, account name and country</w:t>
            </w:r>
          </w:p>
        </w:tc>
        <w:tc>
          <w:tcPr>
            <w:tcW w:w="6910" w:type="dxa"/>
            <w:tcMar>
              <w:top w:w="90" w:type="dxa"/>
              <w:left w:w="120" w:type="dxa"/>
              <w:bottom w:w="90" w:type="dxa"/>
              <w:right w:w="120" w:type="dxa"/>
            </w:tcMar>
            <w:vAlign w:val="center"/>
          </w:tcPr>
          <w:p w14:paraId="01D0D404" w14:textId="77777777" w:rsidR="00755FEA" w:rsidRDefault="00755FEA" w:rsidP="002A1956">
            <w:pPr>
              <w:spacing w:after="0" w:line="252" w:lineRule="auto"/>
            </w:pPr>
          </w:p>
        </w:tc>
      </w:tr>
    </w:tbl>
    <w:p w14:paraId="2BAB2473" w14:textId="77777777" w:rsidR="00755FEA" w:rsidRDefault="00755FEA" w:rsidP="00755FEA">
      <w:pPr>
        <w:spacing w:before="100" w:after="40"/>
      </w:pPr>
      <w:r>
        <w:rPr>
          <w:rFonts w:ascii="Aptos" w:hAnsi="Aptos"/>
          <w:b/>
          <w:color w:val="17365D"/>
          <w:sz w:val="18"/>
        </w:rPr>
        <w:t>Commercial rationale: why this arrangement is necessary and reasonable:</w:t>
      </w:r>
    </w:p>
    <w:tbl>
      <w:tblPr>
        <w:tblStyle w:val="TableGrid"/>
        <w:tblW w:w="9360" w:type="dxa"/>
        <w:tblInd w:w="120" w:type="dxa"/>
        <w:tblLayout w:type="fixed"/>
        <w:tblLook w:val="04A0" w:firstRow="1" w:lastRow="0" w:firstColumn="1" w:lastColumn="0" w:noHBand="0" w:noVBand="1"/>
      </w:tblPr>
      <w:tblGrid>
        <w:gridCol w:w="9360"/>
      </w:tblGrid>
      <w:tr w:rsidR="00755FEA" w14:paraId="69E4526C" w14:textId="77777777" w:rsidTr="002A1956">
        <w:tc>
          <w:tcPr>
            <w:tcW w:w="9360" w:type="dxa"/>
            <w:tcMar>
              <w:top w:w="90" w:type="dxa"/>
              <w:left w:w="120" w:type="dxa"/>
              <w:bottom w:w="90" w:type="dxa"/>
              <w:right w:w="120" w:type="dxa"/>
            </w:tcMar>
            <w:vAlign w:val="center"/>
          </w:tcPr>
          <w:p w14:paraId="5FA2214C" w14:textId="77777777" w:rsidR="00755FEA" w:rsidRDefault="00755FEA" w:rsidP="002A1956">
            <w:pPr>
              <w:spacing w:after="0" w:line="252" w:lineRule="auto"/>
            </w:pPr>
            <w:r>
              <w:rPr>
                <w:rFonts w:ascii="Aptos" w:hAnsi="Aptos"/>
                <w:color w:val="1F2328"/>
                <w:sz w:val="18"/>
              </w:rPr>
              <w:t xml:space="preserve"> </w:t>
            </w:r>
          </w:p>
        </w:tc>
      </w:tr>
      <w:tr w:rsidR="00755FEA" w14:paraId="2BFEB52E" w14:textId="77777777" w:rsidTr="002A1956">
        <w:tc>
          <w:tcPr>
            <w:tcW w:w="9360" w:type="dxa"/>
            <w:tcMar>
              <w:top w:w="90" w:type="dxa"/>
              <w:left w:w="120" w:type="dxa"/>
              <w:bottom w:w="90" w:type="dxa"/>
              <w:right w:w="120" w:type="dxa"/>
            </w:tcMar>
            <w:vAlign w:val="center"/>
          </w:tcPr>
          <w:p w14:paraId="773AF610" w14:textId="77777777" w:rsidR="00755FEA" w:rsidRDefault="00755FEA" w:rsidP="002A1956">
            <w:pPr>
              <w:spacing w:after="0" w:line="252" w:lineRule="auto"/>
            </w:pPr>
            <w:r>
              <w:rPr>
                <w:rFonts w:ascii="Aptos" w:hAnsi="Aptos"/>
                <w:color w:val="1F2328"/>
                <w:sz w:val="18"/>
              </w:rPr>
              <w:t xml:space="preserve"> </w:t>
            </w:r>
          </w:p>
        </w:tc>
      </w:tr>
    </w:tbl>
    <w:p w14:paraId="657978CE" w14:textId="77777777" w:rsidR="00755FEA" w:rsidRDefault="00755FEA" w:rsidP="00755FEA">
      <w:pPr>
        <w:spacing w:before="100" w:after="40"/>
      </w:pPr>
      <w:r>
        <w:rPr>
          <w:rFonts w:ascii="Aptos" w:hAnsi="Aptos"/>
          <w:b/>
          <w:color w:val="17365D"/>
          <w:sz w:val="18"/>
        </w:rPr>
        <w:t>Evidence of market rate, negotiation or value for money:</w:t>
      </w:r>
    </w:p>
    <w:tbl>
      <w:tblPr>
        <w:tblStyle w:val="TableGrid"/>
        <w:tblW w:w="9360" w:type="dxa"/>
        <w:tblInd w:w="120" w:type="dxa"/>
        <w:tblLayout w:type="fixed"/>
        <w:tblLook w:val="04A0" w:firstRow="1" w:lastRow="0" w:firstColumn="1" w:lastColumn="0" w:noHBand="0" w:noVBand="1"/>
      </w:tblPr>
      <w:tblGrid>
        <w:gridCol w:w="6100"/>
        <w:gridCol w:w="3260"/>
      </w:tblGrid>
      <w:tr w:rsidR="00755FEA" w14:paraId="5BD6916B" w14:textId="77777777" w:rsidTr="002A1956">
        <w:tc>
          <w:tcPr>
            <w:tcW w:w="9360" w:type="dxa"/>
            <w:gridSpan w:val="2"/>
            <w:tcMar>
              <w:top w:w="90" w:type="dxa"/>
              <w:left w:w="120" w:type="dxa"/>
              <w:bottom w:w="90" w:type="dxa"/>
              <w:right w:w="120" w:type="dxa"/>
            </w:tcMar>
            <w:vAlign w:val="center"/>
          </w:tcPr>
          <w:p w14:paraId="001C618A" w14:textId="77777777" w:rsidR="00755FEA" w:rsidRDefault="00755FEA" w:rsidP="002A1956">
            <w:pPr>
              <w:spacing w:after="0" w:line="252" w:lineRule="auto"/>
            </w:pPr>
            <w:r>
              <w:rPr>
                <w:rFonts w:ascii="Aptos" w:hAnsi="Aptos"/>
                <w:color w:val="1F2328"/>
                <w:sz w:val="18"/>
              </w:rPr>
              <w:t xml:space="preserve"> </w:t>
            </w:r>
          </w:p>
        </w:tc>
      </w:tr>
      <w:tr w:rsidR="00755FEA" w14:paraId="766B82FC" w14:textId="77777777" w:rsidTr="002A1956">
        <w:tc>
          <w:tcPr>
            <w:tcW w:w="9360" w:type="dxa"/>
            <w:gridSpan w:val="2"/>
            <w:tcMar>
              <w:top w:w="90" w:type="dxa"/>
              <w:left w:w="120" w:type="dxa"/>
              <w:bottom w:w="90" w:type="dxa"/>
              <w:right w:w="120" w:type="dxa"/>
            </w:tcMar>
            <w:vAlign w:val="center"/>
          </w:tcPr>
          <w:p w14:paraId="5195AF1B" w14:textId="77777777" w:rsidR="00755FEA" w:rsidRDefault="00755FEA" w:rsidP="002A1956">
            <w:pPr>
              <w:spacing w:after="0" w:line="252" w:lineRule="auto"/>
            </w:pPr>
            <w:r>
              <w:rPr>
                <w:rFonts w:ascii="Aptos" w:hAnsi="Aptos"/>
                <w:color w:val="1F2328"/>
                <w:sz w:val="18"/>
              </w:rPr>
              <w:t xml:space="preserve"> </w:t>
            </w:r>
          </w:p>
        </w:tc>
      </w:tr>
      <w:tr w:rsidR="00755FEA" w14:paraId="1C7D82D4" w14:textId="77777777" w:rsidTr="002A1956">
        <w:tc>
          <w:tcPr>
            <w:tcW w:w="6100" w:type="dxa"/>
            <w:tcMar>
              <w:top w:w="90" w:type="dxa"/>
              <w:left w:w="120" w:type="dxa"/>
              <w:bottom w:w="90" w:type="dxa"/>
              <w:right w:w="120" w:type="dxa"/>
            </w:tcMar>
            <w:vAlign w:val="center"/>
          </w:tcPr>
          <w:p w14:paraId="158CF822" w14:textId="77777777" w:rsidR="00755FEA" w:rsidRDefault="00755FEA" w:rsidP="002A1956">
            <w:pPr>
              <w:spacing w:after="0" w:line="252" w:lineRule="auto"/>
            </w:pPr>
            <w:r>
              <w:rPr>
                <w:rFonts w:ascii="Aptos" w:hAnsi="Aptos"/>
                <w:b/>
                <w:color w:val="17365D"/>
                <w:sz w:val="18"/>
              </w:rPr>
              <w:t>Written contract includes clear services, fees and payment terms</w:t>
            </w:r>
          </w:p>
        </w:tc>
        <w:tc>
          <w:tcPr>
            <w:tcW w:w="3260" w:type="dxa"/>
            <w:tcMar>
              <w:top w:w="90" w:type="dxa"/>
              <w:left w:w="120" w:type="dxa"/>
              <w:bottom w:w="90" w:type="dxa"/>
              <w:right w:w="120" w:type="dxa"/>
            </w:tcMar>
            <w:vAlign w:val="center"/>
          </w:tcPr>
          <w:p w14:paraId="5C17EA1F" w14:textId="77777777" w:rsidR="00755FEA" w:rsidRDefault="00755FEA" w:rsidP="002A1956">
            <w:pPr>
              <w:spacing w:after="0" w:line="252" w:lineRule="auto"/>
            </w:pPr>
            <w:r>
              <w:rPr>
                <w:rFonts w:ascii="Aptos" w:hAnsi="Aptos"/>
                <w:color w:val="1F2328"/>
                <w:sz w:val="18"/>
              </w:rPr>
              <w:t>☐ Yes     ☐ No     ☐ Not applicable</w:t>
            </w:r>
          </w:p>
        </w:tc>
      </w:tr>
      <w:tr w:rsidR="00755FEA" w14:paraId="5DC645C5" w14:textId="77777777" w:rsidTr="002A1956">
        <w:tc>
          <w:tcPr>
            <w:tcW w:w="6100" w:type="dxa"/>
            <w:tcMar>
              <w:top w:w="90" w:type="dxa"/>
              <w:left w:w="120" w:type="dxa"/>
              <w:bottom w:w="90" w:type="dxa"/>
              <w:right w:w="120" w:type="dxa"/>
            </w:tcMar>
            <w:vAlign w:val="center"/>
          </w:tcPr>
          <w:p w14:paraId="1610B125" w14:textId="77777777" w:rsidR="00755FEA" w:rsidRDefault="00755FEA" w:rsidP="002A1956">
            <w:pPr>
              <w:spacing w:after="0" w:line="252" w:lineRule="auto"/>
            </w:pPr>
            <w:r>
              <w:rPr>
                <w:rFonts w:ascii="Aptos" w:hAnsi="Aptos"/>
                <w:b/>
                <w:color w:val="17365D"/>
                <w:sz w:val="18"/>
              </w:rPr>
              <w:t>Anti-bribery, sanctions, audit/records and termination clauses included</w:t>
            </w:r>
          </w:p>
        </w:tc>
        <w:tc>
          <w:tcPr>
            <w:tcW w:w="3260" w:type="dxa"/>
            <w:tcMar>
              <w:top w:w="90" w:type="dxa"/>
              <w:left w:w="120" w:type="dxa"/>
              <w:bottom w:w="90" w:type="dxa"/>
              <w:right w:w="120" w:type="dxa"/>
            </w:tcMar>
            <w:vAlign w:val="center"/>
          </w:tcPr>
          <w:p w14:paraId="19689FC7" w14:textId="77777777" w:rsidR="00755FEA" w:rsidRDefault="00755FEA" w:rsidP="002A1956">
            <w:pPr>
              <w:spacing w:after="0" w:line="252" w:lineRule="auto"/>
            </w:pPr>
            <w:r>
              <w:rPr>
                <w:rFonts w:ascii="Aptos" w:hAnsi="Aptos"/>
                <w:color w:val="1F2328"/>
                <w:sz w:val="18"/>
              </w:rPr>
              <w:t>☐ Yes     ☐ No     ☐ Not applicable</w:t>
            </w:r>
          </w:p>
        </w:tc>
      </w:tr>
      <w:tr w:rsidR="00755FEA" w14:paraId="46590756" w14:textId="77777777" w:rsidTr="002A1956">
        <w:tc>
          <w:tcPr>
            <w:tcW w:w="6100" w:type="dxa"/>
            <w:tcMar>
              <w:top w:w="90" w:type="dxa"/>
              <w:left w:w="120" w:type="dxa"/>
              <w:bottom w:w="90" w:type="dxa"/>
              <w:right w:w="120" w:type="dxa"/>
            </w:tcMar>
            <w:vAlign w:val="center"/>
          </w:tcPr>
          <w:p w14:paraId="1A6F846A" w14:textId="77777777" w:rsidR="00755FEA" w:rsidRDefault="00755FEA" w:rsidP="002A1956">
            <w:pPr>
              <w:spacing w:after="0" w:line="252" w:lineRule="auto"/>
            </w:pPr>
            <w:r>
              <w:rPr>
                <w:rFonts w:ascii="Aptos" w:hAnsi="Aptos"/>
                <w:b/>
                <w:color w:val="17365D"/>
                <w:sz w:val="18"/>
              </w:rPr>
              <w:t>Payment is proportionate to legitimate, evidenced work</w:t>
            </w:r>
          </w:p>
        </w:tc>
        <w:tc>
          <w:tcPr>
            <w:tcW w:w="3260" w:type="dxa"/>
            <w:tcMar>
              <w:top w:w="90" w:type="dxa"/>
              <w:left w:w="120" w:type="dxa"/>
              <w:bottom w:w="90" w:type="dxa"/>
              <w:right w:w="120" w:type="dxa"/>
            </w:tcMar>
            <w:vAlign w:val="center"/>
          </w:tcPr>
          <w:p w14:paraId="433794EC" w14:textId="77777777" w:rsidR="00755FEA" w:rsidRDefault="00755FEA" w:rsidP="002A1956">
            <w:pPr>
              <w:spacing w:after="0" w:line="252" w:lineRule="auto"/>
            </w:pPr>
            <w:r>
              <w:rPr>
                <w:rFonts w:ascii="Aptos" w:hAnsi="Aptos"/>
                <w:color w:val="1F2328"/>
                <w:sz w:val="18"/>
              </w:rPr>
              <w:t>☐ Yes     ☐ No     ☐ Not applicable</w:t>
            </w:r>
          </w:p>
        </w:tc>
      </w:tr>
      <w:tr w:rsidR="00755FEA" w14:paraId="7E6B2D4D" w14:textId="77777777" w:rsidTr="002A1956">
        <w:tc>
          <w:tcPr>
            <w:tcW w:w="6100" w:type="dxa"/>
            <w:tcMar>
              <w:top w:w="90" w:type="dxa"/>
              <w:left w:w="120" w:type="dxa"/>
              <w:bottom w:w="90" w:type="dxa"/>
              <w:right w:w="120" w:type="dxa"/>
            </w:tcMar>
            <w:vAlign w:val="center"/>
          </w:tcPr>
          <w:p w14:paraId="607B53C5" w14:textId="77777777" w:rsidR="00755FEA" w:rsidRDefault="00755FEA" w:rsidP="002A1956">
            <w:pPr>
              <w:spacing w:after="0" w:line="252" w:lineRule="auto"/>
            </w:pPr>
            <w:r>
              <w:rPr>
                <w:rFonts w:ascii="Aptos" w:hAnsi="Aptos"/>
                <w:b/>
                <w:color w:val="17365D"/>
                <w:sz w:val="18"/>
              </w:rPr>
              <w:t>No cash, third-party account or unexplained offshore payment</w:t>
            </w:r>
          </w:p>
        </w:tc>
        <w:tc>
          <w:tcPr>
            <w:tcW w:w="3260" w:type="dxa"/>
            <w:tcMar>
              <w:top w:w="90" w:type="dxa"/>
              <w:left w:w="120" w:type="dxa"/>
              <w:bottom w:w="90" w:type="dxa"/>
              <w:right w:w="120" w:type="dxa"/>
            </w:tcMar>
            <w:vAlign w:val="center"/>
          </w:tcPr>
          <w:p w14:paraId="76498B1F" w14:textId="77777777" w:rsidR="00755FEA" w:rsidRDefault="00755FEA" w:rsidP="002A1956">
            <w:pPr>
              <w:spacing w:after="0" w:line="252" w:lineRule="auto"/>
            </w:pPr>
            <w:r>
              <w:rPr>
                <w:rFonts w:ascii="Aptos" w:hAnsi="Aptos"/>
                <w:color w:val="1F2328"/>
                <w:sz w:val="18"/>
              </w:rPr>
              <w:t>☐ Yes     ☐ No     ☐ Not applicable</w:t>
            </w:r>
          </w:p>
        </w:tc>
      </w:tr>
    </w:tbl>
    <w:p w14:paraId="70B5EBB7" w14:textId="77777777" w:rsidR="00755FEA" w:rsidRDefault="00755FEA" w:rsidP="00755FEA">
      <w:pPr>
        <w:spacing w:before="100" w:after="40"/>
      </w:pPr>
      <w:r>
        <w:rPr>
          <w:rFonts w:ascii="Aptos" w:hAnsi="Aptos"/>
          <w:b/>
          <w:color w:val="17365D"/>
          <w:sz w:val="18"/>
        </w:rPr>
        <w:t>Deliverables/evidence required before payment and any special conditions:</w:t>
      </w:r>
    </w:p>
    <w:tbl>
      <w:tblPr>
        <w:tblStyle w:val="TableGrid"/>
        <w:tblW w:w="9360" w:type="dxa"/>
        <w:tblInd w:w="120" w:type="dxa"/>
        <w:tblLayout w:type="fixed"/>
        <w:tblLook w:val="04A0" w:firstRow="1" w:lastRow="0" w:firstColumn="1" w:lastColumn="0" w:noHBand="0" w:noVBand="1"/>
      </w:tblPr>
      <w:tblGrid>
        <w:gridCol w:w="9360"/>
      </w:tblGrid>
      <w:tr w:rsidR="00755FEA" w14:paraId="184D2BB1" w14:textId="77777777" w:rsidTr="002A1956">
        <w:tc>
          <w:tcPr>
            <w:tcW w:w="9360" w:type="dxa"/>
            <w:tcMar>
              <w:top w:w="90" w:type="dxa"/>
              <w:left w:w="120" w:type="dxa"/>
              <w:bottom w:w="90" w:type="dxa"/>
              <w:right w:w="120" w:type="dxa"/>
            </w:tcMar>
            <w:vAlign w:val="center"/>
          </w:tcPr>
          <w:p w14:paraId="0E20B85B" w14:textId="77777777" w:rsidR="00755FEA" w:rsidRDefault="00755FEA" w:rsidP="002A1956">
            <w:pPr>
              <w:spacing w:after="0" w:line="252" w:lineRule="auto"/>
            </w:pPr>
            <w:r>
              <w:rPr>
                <w:rFonts w:ascii="Aptos" w:hAnsi="Aptos"/>
                <w:color w:val="1F2328"/>
                <w:sz w:val="18"/>
              </w:rPr>
              <w:t xml:space="preserve"> </w:t>
            </w:r>
          </w:p>
        </w:tc>
      </w:tr>
      <w:tr w:rsidR="00755FEA" w14:paraId="6C8C8398" w14:textId="77777777" w:rsidTr="002A1956">
        <w:tc>
          <w:tcPr>
            <w:tcW w:w="9360" w:type="dxa"/>
            <w:tcMar>
              <w:top w:w="90" w:type="dxa"/>
              <w:left w:w="120" w:type="dxa"/>
              <w:bottom w:w="90" w:type="dxa"/>
              <w:right w:w="120" w:type="dxa"/>
            </w:tcMar>
            <w:vAlign w:val="center"/>
          </w:tcPr>
          <w:p w14:paraId="6391D45B" w14:textId="77777777" w:rsidR="00755FEA" w:rsidRDefault="00755FEA" w:rsidP="002A1956">
            <w:pPr>
              <w:spacing w:after="0" w:line="252" w:lineRule="auto"/>
            </w:pPr>
            <w:r>
              <w:rPr>
                <w:rFonts w:ascii="Aptos" w:hAnsi="Aptos"/>
                <w:color w:val="1F2328"/>
                <w:sz w:val="18"/>
              </w:rPr>
              <w:t xml:space="preserve"> </w:t>
            </w:r>
          </w:p>
        </w:tc>
      </w:tr>
    </w:tbl>
    <w:p w14:paraId="65A14492" w14:textId="77777777" w:rsidR="00755FEA" w:rsidRDefault="00755FEA" w:rsidP="00755FEA">
      <w:pPr>
        <w:spacing w:before="120" w:after="60"/>
      </w:pPr>
      <w:r>
        <w:rPr>
          <w:rFonts w:ascii="Aptos" w:hAnsi="Aptos"/>
          <w:b/>
          <w:color w:val="17365D"/>
          <w:sz w:val="18"/>
        </w:rPr>
        <w:t>Decision:  ☐ Approved     ☐ Approved with conditions     ☐ Declined</w:t>
      </w:r>
    </w:p>
    <w:tbl>
      <w:tblPr>
        <w:tblStyle w:val="TableGrid"/>
        <w:tblW w:w="9360" w:type="dxa"/>
        <w:tblInd w:w="120" w:type="dxa"/>
        <w:tblLayout w:type="fixed"/>
        <w:tblLook w:val="04A0" w:firstRow="1" w:lastRow="0" w:firstColumn="1" w:lastColumn="0" w:noHBand="0" w:noVBand="1"/>
      </w:tblPr>
      <w:tblGrid>
        <w:gridCol w:w="1650"/>
        <w:gridCol w:w="3030"/>
        <w:gridCol w:w="1650"/>
        <w:gridCol w:w="3030"/>
      </w:tblGrid>
      <w:tr w:rsidR="00755FEA" w14:paraId="667E06C9" w14:textId="77777777" w:rsidTr="002A1956">
        <w:tc>
          <w:tcPr>
            <w:tcW w:w="1650" w:type="dxa"/>
            <w:shd w:val="clear" w:color="auto" w:fill="EAF2F8"/>
            <w:tcMar>
              <w:top w:w="90" w:type="dxa"/>
              <w:left w:w="120" w:type="dxa"/>
              <w:bottom w:w="90" w:type="dxa"/>
              <w:right w:w="120" w:type="dxa"/>
            </w:tcMar>
            <w:vAlign w:val="center"/>
          </w:tcPr>
          <w:p w14:paraId="76D073AC" w14:textId="77777777" w:rsidR="00755FEA" w:rsidRPr="00507578" w:rsidRDefault="00755FEA" w:rsidP="002A1956">
            <w:pPr>
              <w:spacing w:after="0" w:line="252" w:lineRule="auto"/>
              <w:rPr>
                <w:sz w:val="16"/>
                <w:szCs w:val="20"/>
              </w:rPr>
            </w:pPr>
            <w:r w:rsidRPr="00507578">
              <w:rPr>
                <w:rFonts w:ascii="Aptos" w:hAnsi="Aptos"/>
                <w:b/>
                <w:color w:val="17365D"/>
                <w:sz w:val="16"/>
                <w:szCs w:val="20"/>
              </w:rPr>
              <w:t>Reviewer/approver</w:t>
            </w:r>
          </w:p>
        </w:tc>
        <w:tc>
          <w:tcPr>
            <w:tcW w:w="3030" w:type="dxa"/>
            <w:tcMar>
              <w:top w:w="90" w:type="dxa"/>
              <w:left w:w="120" w:type="dxa"/>
              <w:bottom w:w="90" w:type="dxa"/>
              <w:right w:w="120" w:type="dxa"/>
            </w:tcMar>
            <w:vAlign w:val="center"/>
          </w:tcPr>
          <w:p w14:paraId="35F27722" w14:textId="77777777" w:rsidR="00755FEA" w:rsidRPr="00507578"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31D131B0" w14:textId="77777777" w:rsidR="00755FEA" w:rsidRPr="00507578" w:rsidRDefault="00755FEA" w:rsidP="002A1956">
            <w:pPr>
              <w:spacing w:after="0" w:line="252" w:lineRule="auto"/>
              <w:rPr>
                <w:sz w:val="16"/>
                <w:szCs w:val="20"/>
              </w:rPr>
            </w:pPr>
            <w:r w:rsidRPr="00507578">
              <w:rPr>
                <w:rFonts w:ascii="Aptos" w:hAnsi="Aptos"/>
                <w:b/>
                <w:color w:val="17365D"/>
                <w:sz w:val="16"/>
                <w:szCs w:val="20"/>
              </w:rPr>
              <w:t>Date</w:t>
            </w:r>
          </w:p>
        </w:tc>
        <w:tc>
          <w:tcPr>
            <w:tcW w:w="3030" w:type="dxa"/>
            <w:tcMar>
              <w:top w:w="90" w:type="dxa"/>
              <w:left w:w="120" w:type="dxa"/>
              <w:bottom w:w="90" w:type="dxa"/>
              <w:right w:w="120" w:type="dxa"/>
            </w:tcMar>
            <w:vAlign w:val="center"/>
          </w:tcPr>
          <w:p w14:paraId="416BFAB7" w14:textId="77777777" w:rsidR="00755FEA" w:rsidRPr="00507578" w:rsidRDefault="00755FEA" w:rsidP="002A1956">
            <w:pPr>
              <w:spacing w:after="0" w:line="252" w:lineRule="auto"/>
              <w:rPr>
                <w:sz w:val="16"/>
                <w:szCs w:val="20"/>
              </w:rPr>
            </w:pPr>
          </w:p>
        </w:tc>
      </w:tr>
      <w:tr w:rsidR="00755FEA" w14:paraId="063788D1" w14:textId="77777777" w:rsidTr="002A1956">
        <w:tc>
          <w:tcPr>
            <w:tcW w:w="1650" w:type="dxa"/>
            <w:shd w:val="clear" w:color="auto" w:fill="EAF2F8"/>
            <w:tcMar>
              <w:top w:w="90" w:type="dxa"/>
              <w:left w:w="120" w:type="dxa"/>
              <w:bottom w:w="90" w:type="dxa"/>
              <w:right w:w="120" w:type="dxa"/>
            </w:tcMar>
            <w:vAlign w:val="center"/>
          </w:tcPr>
          <w:p w14:paraId="0BD731BA" w14:textId="77777777" w:rsidR="00755FEA" w:rsidRPr="00507578" w:rsidRDefault="00755FEA" w:rsidP="002A1956">
            <w:pPr>
              <w:spacing w:after="0" w:line="252" w:lineRule="auto"/>
              <w:rPr>
                <w:sz w:val="16"/>
                <w:szCs w:val="20"/>
              </w:rPr>
            </w:pPr>
            <w:r w:rsidRPr="00507578">
              <w:rPr>
                <w:rFonts w:ascii="Aptos" w:hAnsi="Aptos"/>
                <w:b/>
                <w:color w:val="17365D"/>
                <w:sz w:val="16"/>
                <w:szCs w:val="20"/>
              </w:rPr>
              <w:t>Signature</w:t>
            </w:r>
          </w:p>
        </w:tc>
        <w:tc>
          <w:tcPr>
            <w:tcW w:w="3030" w:type="dxa"/>
            <w:tcMar>
              <w:top w:w="90" w:type="dxa"/>
              <w:left w:w="120" w:type="dxa"/>
              <w:bottom w:w="90" w:type="dxa"/>
              <w:right w:w="120" w:type="dxa"/>
            </w:tcMar>
            <w:vAlign w:val="center"/>
          </w:tcPr>
          <w:p w14:paraId="599B64D7" w14:textId="77777777" w:rsidR="00755FEA" w:rsidRPr="00507578" w:rsidRDefault="00755FEA" w:rsidP="002A1956">
            <w:pPr>
              <w:spacing w:after="0" w:line="252" w:lineRule="auto"/>
              <w:rPr>
                <w:sz w:val="16"/>
                <w:szCs w:val="20"/>
              </w:rPr>
            </w:pPr>
          </w:p>
        </w:tc>
        <w:tc>
          <w:tcPr>
            <w:tcW w:w="1650" w:type="dxa"/>
            <w:shd w:val="clear" w:color="auto" w:fill="EAF2F8"/>
            <w:tcMar>
              <w:top w:w="90" w:type="dxa"/>
              <w:left w:w="120" w:type="dxa"/>
              <w:bottom w:w="90" w:type="dxa"/>
              <w:right w:w="120" w:type="dxa"/>
            </w:tcMar>
            <w:vAlign w:val="center"/>
          </w:tcPr>
          <w:p w14:paraId="397875C1" w14:textId="77777777" w:rsidR="00755FEA" w:rsidRPr="00507578" w:rsidRDefault="00755FEA" w:rsidP="002A1956">
            <w:pPr>
              <w:spacing w:after="0" w:line="252" w:lineRule="auto"/>
              <w:rPr>
                <w:sz w:val="16"/>
                <w:szCs w:val="20"/>
              </w:rPr>
            </w:pPr>
            <w:r w:rsidRPr="00507578">
              <w:rPr>
                <w:rFonts w:ascii="Aptos" w:hAnsi="Aptos"/>
                <w:b/>
                <w:color w:val="17365D"/>
                <w:sz w:val="16"/>
                <w:szCs w:val="20"/>
              </w:rPr>
              <w:t>Review/expiry date</w:t>
            </w:r>
          </w:p>
        </w:tc>
        <w:tc>
          <w:tcPr>
            <w:tcW w:w="3030" w:type="dxa"/>
            <w:tcMar>
              <w:top w:w="90" w:type="dxa"/>
              <w:left w:w="120" w:type="dxa"/>
              <w:bottom w:w="90" w:type="dxa"/>
              <w:right w:w="120" w:type="dxa"/>
            </w:tcMar>
            <w:vAlign w:val="center"/>
          </w:tcPr>
          <w:p w14:paraId="5D4A4B4C" w14:textId="77777777" w:rsidR="00755FEA" w:rsidRPr="00507578" w:rsidRDefault="00755FEA" w:rsidP="002A1956">
            <w:pPr>
              <w:spacing w:after="0" w:line="252" w:lineRule="auto"/>
              <w:rPr>
                <w:sz w:val="16"/>
                <w:szCs w:val="20"/>
              </w:rPr>
            </w:pPr>
          </w:p>
        </w:tc>
      </w:tr>
    </w:tbl>
    <w:p w14:paraId="1B88641D" w14:textId="77777777" w:rsidR="00755FEA" w:rsidRDefault="00755FEA" w:rsidP="00755FEA"/>
    <w:p w14:paraId="00854835" w14:textId="77777777" w:rsidR="00755FEA" w:rsidRDefault="00755FEA">
      <w:pPr>
        <w:pStyle w:val="SmallNote"/>
      </w:pPr>
    </w:p>
    <w:sectPr w:rsidR="00755FEA" w:rsidSect="00034616">
      <w:headerReference w:type="default" r:id="rId12"/>
      <w:footerReference w:type="default" r:id="rId13"/>
      <w:pgSz w:w="11906" w:h="16838"/>
      <w:pgMar w:top="1020" w:right="1134" w:bottom="964" w:left="1134" w:header="397" w:footer="3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23AFD" w14:textId="77777777" w:rsidR="00AD1C73" w:rsidRDefault="00AD1C73">
      <w:pPr>
        <w:spacing w:after="0" w:line="240" w:lineRule="auto"/>
      </w:pPr>
      <w:r>
        <w:separator/>
      </w:r>
    </w:p>
  </w:endnote>
  <w:endnote w:type="continuationSeparator" w:id="0">
    <w:p w14:paraId="47F091D3" w14:textId="77777777" w:rsidR="00AD1C73" w:rsidRDefault="00AD1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61FF" w14:textId="3AAD8A7B" w:rsidR="00C754B3" w:rsidRDefault="00DE617E">
    <w:pPr>
      <w:pStyle w:val="Footer"/>
      <w:pBdr>
        <w:top w:val="single" w:sz="6" w:space="4" w:color="D3E7F4"/>
      </w:pBdr>
      <w:spacing w:before="80"/>
      <w:jc w:val="center"/>
    </w:pPr>
    <w:r>
      <w:rPr>
        <w:color w:val="5F6B78"/>
        <w:sz w:val="15"/>
      </w:rPr>
      <w:t xml:space="preserve">BLUE PALM  |  BP-POL-001  |  </w:t>
    </w:r>
    <w:r>
      <w:fldChar w:fldCharType="begin"/>
    </w:r>
    <w:r>
      <w:instrText xml:space="preserve"> PAGE </w:instrText>
    </w:r>
    <w:r>
      <w:fldChar w:fldCharType="separate"/>
    </w:r>
    <w:r w:rsidR="00F02C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2B97" w14:textId="77777777" w:rsidR="00AD1C73" w:rsidRDefault="00AD1C73">
      <w:pPr>
        <w:spacing w:after="0" w:line="240" w:lineRule="auto"/>
      </w:pPr>
      <w:r>
        <w:separator/>
      </w:r>
    </w:p>
  </w:footnote>
  <w:footnote w:type="continuationSeparator" w:id="0">
    <w:p w14:paraId="7767DCD9" w14:textId="77777777" w:rsidR="00AD1C73" w:rsidRDefault="00AD1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6A7A" w14:textId="77777777" w:rsidR="00C754B3" w:rsidRDefault="00C754B3">
    <w:pPr>
      <w:pStyle w:val="Header"/>
    </w:pPr>
  </w:p>
  <w:tbl>
    <w:tblPr>
      <w:tblW w:w="0" w:type="auto"/>
      <w:tblLayout w:type="fixed"/>
      <w:tblLook w:val="04A0" w:firstRow="1" w:lastRow="0" w:firstColumn="1" w:lastColumn="0" w:noHBand="0" w:noVBand="1"/>
    </w:tblPr>
    <w:tblGrid>
      <w:gridCol w:w="6912"/>
      <w:gridCol w:w="2664"/>
    </w:tblGrid>
    <w:tr w:rsidR="00C754B3" w14:paraId="24E3693B" w14:textId="77777777">
      <w:tc>
        <w:tcPr>
          <w:tcW w:w="6912" w:type="dxa"/>
        </w:tcPr>
        <w:p w14:paraId="7CA1AFB2" w14:textId="77777777" w:rsidR="00C754B3" w:rsidRDefault="00DE617E">
          <w:pPr>
            <w:pBdr>
              <w:bottom w:val="single" w:sz="10" w:space="4" w:color="1FA4E8"/>
            </w:pBdr>
            <w:spacing w:after="0"/>
          </w:pPr>
          <w:r>
            <w:rPr>
              <w:b/>
              <w:color w:val="17487E"/>
              <w:sz w:val="16"/>
            </w:rPr>
            <w:t>BLUE PALM</w:t>
          </w:r>
        </w:p>
      </w:tc>
      <w:tc>
        <w:tcPr>
          <w:tcW w:w="2664" w:type="dxa"/>
        </w:tcPr>
        <w:p w14:paraId="61DE36A6" w14:textId="77777777" w:rsidR="00C754B3" w:rsidRDefault="00DE617E">
          <w:pPr>
            <w:pBdr>
              <w:bottom w:val="single" w:sz="10" w:space="4" w:color="1FA4E8"/>
            </w:pBdr>
            <w:spacing w:after="0"/>
            <w:jc w:val="right"/>
          </w:pPr>
          <w:r>
            <w:rPr>
              <w:b/>
              <w:color w:val="5F6B78"/>
              <w:sz w:val="16"/>
            </w:rPr>
            <w:t>BP-POL-001</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A842208"/>
    <w:lvl w:ilvl="0">
      <w:start w:val="1"/>
      <w:numFmt w:val="bullet"/>
      <w:pStyle w:val="ListBullet"/>
      <w:lvlText w:val=""/>
      <w:lvlJc w:val="left"/>
      <w:pPr>
        <w:tabs>
          <w:tab w:val="num" w:pos="360"/>
        </w:tabs>
        <w:ind w:left="360" w:hanging="360"/>
      </w:pPr>
      <w:rPr>
        <w:rFonts w:ascii="Symbol" w:hAnsi="Symbol" w:hint="default"/>
      </w:rPr>
    </w:lvl>
  </w:abstractNum>
  <w:num w:numId="1" w16cid:durableId="1301688120">
    <w:abstractNumId w:val="5"/>
  </w:num>
  <w:num w:numId="2" w16cid:durableId="1387607095">
    <w:abstractNumId w:val="6"/>
  </w:num>
  <w:num w:numId="3" w16cid:durableId="1696928005">
    <w:abstractNumId w:val="7"/>
  </w:num>
  <w:num w:numId="4" w16cid:durableId="1786776618">
    <w:abstractNumId w:val="2"/>
  </w:num>
  <w:num w:numId="5" w16cid:durableId="1817261795">
    <w:abstractNumId w:val="3"/>
  </w:num>
  <w:num w:numId="6" w16cid:durableId="1854487536">
    <w:abstractNumId w:val="1"/>
  </w:num>
  <w:num w:numId="7" w16cid:durableId="2012635247">
    <w:abstractNumId w:val="8"/>
  </w:num>
  <w:num w:numId="8" w16cid:durableId="544294400">
    <w:abstractNumId w:val="0"/>
  </w:num>
  <w:num w:numId="9" w16cid:durableId="602032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27B"/>
    <w:rsid w:val="000A1821"/>
    <w:rsid w:val="000A7BA0"/>
    <w:rsid w:val="0013499C"/>
    <w:rsid w:val="0015074B"/>
    <w:rsid w:val="00222E02"/>
    <w:rsid w:val="0029639D"/>
    <w:rsid w:val="002A1956"/>
    <w:rsid w:val="00326F90"/>
    <w:rsid w:val="00412DCE"/>
    <w:rsid w:val="00507578"/>
    <w:rsid w:val="006131FA"/>
    <w:rsid w:val="0066138F"/>
    <w:rsid w:val="006A4E9D"/>
    <w:rsid w:val="00706E08"/>
    <w:rsid w:val="00755FEA"/>
    <w:rsid w:val="00770C86"/>
    <w:rsid w:val="00852EE1"/>
    <w:rsid w:val="00890AF6"/>
    <w:rsid w:val="008C3F98"/>
    <w:rsid w:val="008E4CBB"/>
    <w:rsid w:val="00965612"/>
    <w:rsid w:val="00A229DC"/>
    <w:rsid w:val="00A43563"/>
    <w:rsid w:val="00AA1D8D"/>
    <w:rsid w:val="00AC0EC1"/>
    <w:rsid w:val="00AD1C73"/>
    <w:rsid w:val="00B47730"/>
    <w:rsid w:val="00B95FE8"/>
    <w:rsid w:val="00C754B3"/>
    <w:rsid w:val="00CB0664"/>
    <w:rsid w:val="00D20414"/>
    <w:rsid w:val="00D4029D"/>
    <w:rsid w:val="00DE617E"/>
    <w:rsid w:val="00E56C64"/>
    <w:rsid w:val="00F02CC5"/>
    <w:rsid w:val="00FA6CDD"/>
    <w:rsid w:val="00FC693F"/>
    <w:rsid w:val="56909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062061"/>
  <w14:defaultImageDpi w14:val="300"/>
  <w15:docId w15:val="{B71C092F-0464-44CE-A25A-C1A60D66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5313C"/>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7487E"/>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7487E"/>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b/>
      <w:color w:val="17487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5F6B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spacing w:after="60"/>
      <w:ind w:left="351" w:hanging="18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3"/>
      </w:numPr>
      <w:spacing w:after="60"/>
      <w:ind w:left="351" w:hanging="181"/>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Calibri" w:hAnsi="Calibri"/>
      <w:color w:val="5F6B78"/>
      <w:sz w:val="17"/>
    </w:rPr>
  </w:style>
  <w:style w:type="paragraph" w:customStyle="1" w:styleId="ControlLabel">
    <w:name w:val="Control Label"/>
    <w:pPr>
      <w:spacing w:after="40"/>
    </w:pPr>
    <w:rPr>
      <w:rFonts w:ascii="Calibri" w:hAnsi="Calibri"/>
      <w:b/>
      <w:caps/>
      <w:color w:val="5F6B78"/>
      <w:sz w:val="16"/>
    </w:rPr>
  </w:style>
  <w:style w:type="paragraph" w:customStyle="1" w:styleId="Callout">
    <w:name w:val="Callout"/>
    <w:pPr>
      <w:spacing w:after="0"/>
    </w:pPr>
    <w:rPr>
      <w:rFonts w:ascii="Calibri" w:hAnsi="Calibri"/>
      <w:b/>
      <w:color w:val="17487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ecd.org/en/publications/oecd-guidelines-for-multinational-enterprises-on-responsible-business-conduct_81f92357-e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aelegislation.gov.ae/en/legislations/1529/download" TargetMode="External"/><Relationship Id="rId4" Type="http://schemas.openxmlformats.org/officeDocument/2006/relationships/webSettings" Target="webSettings.xml"/><Relationship Id="rId9" Type="http://schemas.openxmlformats.org/officeDocument/2006/relationships/hyperlink" Target="https://www.unodc.org/cld/uploads/res/document/irq/1969/penal_code_html/Iraq_The_Penal_Code_1969ENG.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BP-POL-001 Anti-Bribery &amp; Corruption</dc:title>
  <dc:subject>Blue Palm compliance and responsible business policy</dc:subject>
  <dc:creator>BLUE PALM FOOD FZ LLC</dc:creator>
  <cp:keywords>Blue Palm; Iraq; Kurdistan Region; UAE; Dubai; policy</cp:keywords>
  <dc:description>generated by python-docx</dc:description>
  <cp:lastModifiedBy>Guest User</cp:lastModifiedBy>
  <cp:revision>15</cp:revision>
  <dcterms:created xsi:type="dcterms:W3CDTF">2013-12-23T23:15:00Z</dcterms:created>
  <dcterms:modified xsi:type="dcterms:W3CDTF">2026-07-25T15:43:00Z</dcterms:modified>
  <cp:category/>
</cp:coreProperties>
</file>